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D7" w:rsidRPr="00250952" w:rsidRDefault="005725D7" w:rsidP="001E2B91">
      <w:pPr>
        <w:spacing w:line="360" w:lineRule="auto"/>
        <w:rPr>
          <w:rFonts w:ascii="Times New Roman" w:hAnsi="Times New Roman" w:cs="Times New Roman"/>
          <w:color w:val="000000"/>
        </w:rPr>
      </w:pPr>
      <w:r w:rsidRPr="00250952">
        <w:rPr>
          <w:rFonts w:ascii="Times New Roman" w:hAnsi="Times New Roman" w:cs="Times New Roman"/>
          <w:b/>
          <w:i/>
          <w:color w:val="000000"/>
        </w:rPr>
        <w:t>ZKP-</w:t>
      </w:r>
      <w:r w:rsidR="00637923">
        <w:rPr>
          <w:rFonts w:ascii="Times New Roman" w:hAnsi="Times New Roman" w:cs="Times New Roman"/>
          <w:b/>
          <w:i/>
          <w:color w:val="000000"/>
        </w:rPr>
        <w:t>7</w:t>
      </w:r>
      <w:r w:rsidRPr="00250952">
        <w:rPr>
          <w:rFonts w:ascii="Times New Roman" w:hAnsi="Times New Roman" w:cs="Times New Roman"/>
          <w:b/>
          <w:i/>
          <w:color w:val="000000"/>
        </w:rPr>
        <w:t>/2</w:t>
      </w:r>
      <w:r w:rsidR="00637923">
        <w:rPr>
          <w:rFonts w:ascii="Times New Roman" w:hAnsi="Times New Roman" w:cs="Times New Roman"/>
          <w:b/>
          <w:i/>
          <w:color w:val="000000"/>
        </w:rPr>
        <w:t>020</w:t>
      </w:r>
      <w:r w:rsidRPr="00250952">
        <w:rPr>
          <w:rFonts w:ascii="Times New Roman" w:hAnsi="Times New Roman" w:cs="Times New Roman"/>
          <w:b/>
          <w:i/>
          <w:color w:val="000000"/>
        </w:rPr>
        <w:tab/>
        <w:t xml:space="preserve">                       </w:t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="001E2B91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</w:t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 xml:space="preserve">Załącznik nr </w:t>
      </w:r>
      <w:r w:rsidR="00637923">
        <w:rPr>
          <w:rFonts w:ascii="Times New Roman" w:hAnsi="Times New Roman" w:cs="Times New Roman"/>
          <w:b/>
          <w:bCs/>
          <w:i/>
          <w:iCs/>
          <w:color w:val="000000"/>
        </w:rPr>
        <w:t>4</w:t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 xml:space="preserve"> do SIWZ</w:t>
      </w:r>
    </w:p>
    <w:p w:rsidR="005725D7" w:rsidRPr="00250952" w:rsidRDefault="005725D7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</w:p>
    <w:p w:rsidR="00F6414A" w:rsidRPr="00250952" w:rsidRDefault="00F6414A" w:rsidP="00F6414A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250952">
        <w:rPr>
          <w:rFonts w:ascii="Times New Roman" w:hAnsi="Times New Roman" w:cs="Times New Roman"/>
          <w:b/>
          <w:bCs/>
          <w:color w:val="000000"/>
          <w:u w:val="single"/>
        </w:rPr>
        <w:t>SZCZEGÓŁOWY OPIS PRZEDMIOTU ZAMÓWIENIA</w:t>
      </w:r>
    </w:p>
    <w:p w:rsidR="00F6414A" w:rsidRDefault="00F6414A" w:rsidP="00F6414A">
      <w:pPr>
        <w:rPr>
          <w:rFonts w:ascii="Times New Roman" w:hAnsi="Times New Roman" w:cs="Times New Roman"/>
          <w:b/>
          <w:bCs/>
          <w:color w:val="000000"/>
        </w:rPr>
      </w:pPr>
    </w:p>
    <w:p w:rsidR="0036499B" w:rsidRPr="004B0E8F" w:rsidRDefault="00C0027A" w:rsidP="0036499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akcesoriów sieciowych i komputerowych</w:t>
      </w:r>
    </w:p>
    <w:p w:rsidR="0036499B" w:rsidRPr="001E2B91" w:rsidRDefault="0036499B" w:rsidP="0036499B">
      <w:pPr>
        <w:pStyle w:val="Default"/>
        <w:rPr>
          <w:rFonts w:ascii="Times New Roman" w:hAnsi="Times New Roman" w:cs="Times New Roman"/>
        </w:rPr>
      </w:pPr>
    </w:p>
    <w:p w:rsidR="00CE7DE7" w:rsidRPr="001E2B91" w:rsidRDefault="00CE7DE7" w:rsidP="00CE7DE7">
      <w:pPr>
        <w:rPr>
          <w:rFonts w:ascii="Times New Roman" w:hAnsi="Times New Roman" w:cs="Times New Roman"/>
          <w:b/>
        </w:rPr>
      </w:pPr>
      <w:r w:rsidRPr="001E2B91">
        <w:rPr>
          <w:rFonts w:ascii="Times New Roman" w:hAnsi="Times New Roman" w:cs="Times New Roman"/>
          <w:b/>
        </w:rPr>
        <w:t>Adapter USB-RS232 – 2 sztuki.</w:t>
      </w:r>
    </w:p>
    <w:p w:rsidR="00CE7DE7" w:rsidRPr="001E2B91" w:rsidRDefault="00CE7DE7" w:rsidP="00CE7DE7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E7DE7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33E6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końcówka 1 - 1 x RS-232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33E6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końcówka 2 - 1x USB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33E6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Standard - USB 1.1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33E6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Długość - 140 cm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E7DE7" w:rsidRPr="001E2B91" w:rsidRDefault="00CE7DE7" w:rsidP="00CE7DE7">
      <w:pPr>
        <w:rPr>
          <w:rFonts w:ascii="Times New Roman" w:hAnsi="Times New Roman" w:cs="Times New Roman"/>
        </w:rPr>
      </w:pPr>
    </w:p>
    <w:p w:rsidR="00CE7DE7" w:rsidRPr="001E2B91" w:rsidRDefault="00CE7DE7" w:rsidP="00CE7DE7">
      <w:pPr>
        <w:rPr>
          <w:rFonts w:ascii="Times New Roman" w:hAnsi="Times New Roman" w:cs="Times New Roman"/>
          <w:b/>
        </w:rPr>
      </w:pPr>
      <w:r w:rsidRPr="001E2B91">
        <w:rPr>
          <w:rFonts w:ascii="Times New Roman" w:hAnsi="Times New Roman" w:cs="Times New Roman"/>
          <w:b/>
        </w:rPr>
        <w:t>Kabel sieciowy kat. 5E 305m skrętka, linka– 20 sztuk.</w:t>
      </w:r>
    </w:p>
    <w:p w:rsidR="00CE7DE7" w:rsidRPr="001E2B91" w:rsidRDefault="00CE7DE7" w:rsidP="00CE7DE7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E7DE7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Kabel LAN kategorii 5e UTP (nieekranowany)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Długość: 305m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Żyły kabla wykonane z żyły kabla miedziowanego (CCA)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AWG 24 (4*2*0.2mm)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Budowa żyły: linka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Kolor: szary RAL7035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Nadruk licznika długości co każdy metr kabla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Izolacja zewnętrzna PVC: 5.0mm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Izolacja HDPE żyły: 0.93mm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Praca do 100Mhz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E7DE7" w:rsidRPr="001E2B91" w:rsidRDefault="00CE7DE7" w:rsidP="00CE7DE7">
      <w:pPr>
        <w:rPr>
          <w:rFonts w:ascii="Times New Roman" w:hAnsi="Times New Roman" w:cs="Times New Roman"/>
        </w:rPr>
      </w:pPr>
    </w:p>
    <w:p w:rsidR="00CE7DE7" w:rsidRPr="001E2B91" w:rsidRDefault="00C96733" w:rsidP="00CE7D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Końcówka RJ-45 (</w:t>
      </w:r>
      <w:r w:rsidRPr="00C33E60">
        <w:rPr>
          <w:rFonts w:ascii="Times New Roman" w:hAnsi="Times New Roman" w:cs="Times New Roman"/>
          <w:b/>
          <w:color w:val="000000" w:themeColor="text1"/>
        </w:rPr>
        <w:t>opakowanie</w:t>
      </w:r>
      <w:r w:rsidR="00CE7DE7" w:rsidRPr="00C33E60">
        <w:rPr>
          <w:rFonts w:ascii="Times New Roman" w:hAnsi="Times New Roman" w:cs="Times New Roman"/>
          <w:b/>
          <w:color w:val="000000" w:themeColor="text1"/>
        </w:rPr>
        <w:t xml:space="preserve"> 100 szt.) – 60 </w:t>
      </w:r>
      <w:r w:rsidRPr="00C33E60">
        <w:rPr>
          <w:rFonts w:ascii="Times New Roman" w:hAnsi="Times New Roman" w:cs="Times New Roman"/>
          <w:b/>
          <w:color w:val="000000" w:themeColor="text1"/>
        </w:rPr>
        <w:t>opakowań</w:t>
      </w:r>
      <w:r w:rsidR="00CE7DE7" w:rsidRPr="001E2B91">
        <w:rPr>
          <w:rFonts w:ascii="Times New Roman" w:hAnsi="Times New Roman" w:cs="Times New Roman"/>
          <w:b/>
        </w:rPr>
        <w:t>.</w:t>
      </w:r>
    </w:p>
    <w:p w:rsidR="00CE7DE7" w:rsidRPr="001E2B91" w:rsidRDefault="00CE7DE7" w:rsidP="00CE7DE7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E7DE7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Rodzaj: wtyk RJ45 8p8c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Kategoria: 5e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Na przewód: okrągły wielodrutowy (tzw. linka)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Ekranowanie: nie (UTP)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6D38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Piny pokryte warstwą złoconego fosforobrązu (przeciwutleniacz) – ok. 4-6um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Złącza fabrycznie nowe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E7DE7" w:rsidRPr="001E2B91" w:rsidRDefault="00CE7DE7" w:rsidP="00CF2ABA">
      <w:pPr>
        <w:pStyle w:val="Standard"/>
        <w:rPr>
          <w:rFonts w:ascii="Times New Roman" w:hAnsi="Times New Roman" w:cs="Times New Roman"/>
        </w:rPr>
      </w:pPr>
    </w:p>
    <w:p w:rsidR="00CE7DE7" w:rsidRDefault="00C33E60" w:rsidP="00CE7DE7">
      <w:pPr>
        <w:rPr>
          <w:rFonts w:ascii="Times New Roman" w:hAnsi="Times New Roman" w:cs="Times New Roman"/>
          <w:b/>
          <w:color w:val="FF0000"/>
        </w:rPr>
      </w:pPr>
      <w:r w:rsidRPr="00C33E60">
        <w:rPr>
          <w:rFonts w:ascii="Times New Roman" w:hAnsi="Times New Roman" w:cs="Times New Roman"/>
          <w:b/>
          <w:color w:val="000000" w:themeColor="text1"/>
        </w:rPr>
        <w:t>Czytnik kart pamięci</w:t>
      </w:r>
      <w:r w:rsidRPr="00C33E6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E7DE7" w:rsidRPr="00C33E60">
        <w:rPr>
          <w:rFonts w:ascii="Times New Roman" w:hAnsi="Times New Roman" w:cs="Times New Roman"/>
          <w:b/>
          <w:color w:val="000000" w:themeColor="text1"/>
        </w:rPr>
        <w:t xml:space="preserve">USB </w:t>
      </w:r>
      <w:r w:rsidRPr="00C33E60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CE7DE7" w:rsidRPr="00C33E60">
        <w:rPr>
          <w:rFonts w:ascii="Times New Roman" w:hAnsi="Times New Roman" w:cs="Times New Roman"/>
          <w:b/>
          <w:color w:val="000000" w:themeColor="text1"/>
        </w:rPr>
        <w:t xml:space="preserve"> 7 sztuk.</w:t>
      </w:r>
      <w:r w:rsidR="001C382F" w:rsidRPr="00C33E6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E7DE7" w:rsidRPr="001E2B91" w:rsidRDefault="00CE7DE7" w:rsidP="00CE7DE7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E7DE7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60" w:rsidRDefault="00CE7DE7" w:rsidP="00365020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Odczyt kart</w:t>
            </w:r>
            <w:r w:rsidR="00C33E60">
              <w:rPr>
                <w:rFonts w:ascii="Times New Roman" w:hAnsi="Times New Roman" w:cs="Times New Roman"/>
                <w:color w:val="000000"/>
              </w:rPr>
              <w:t xml:space="preserve"> min</w:t>
            </w:r>
            <w:r w:rsidRPr="001E2B91">
              <w:rPr>
                <w:rFonts w:ascii="Times New Roman" w:hAnsi="Times New Roman" w:cs="Times New Roman"/>
                <w:color w:val="000000"/>
              </w:rPr>
              <w:t>:</w:t>
            </w:r>
            <w:r w:rsidR="001C382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33E60" w:rsidRDefault="00C33E60" w:rsidP="00C33E6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M2 / T-Flash / Micro SD / Micro SDHC</w:t>
            </w:r>
          </w:p>
          <w:p w:rsidR="00C33E60" w:rsidRDefault="00C33E60" w:rsidP="00C33E6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MS / MS MG / MS Pro MG / HS MS Pro /MG / MS Duo / MS Duo MG / MS Pro Duo MG /</w:t>
            </w:r>
          </w:p>
          <w:p w:rsidR="00C33E60" w:rsidRDefault="00C33E60" w:rsidP="00C33E6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HS MS Pro Duo MG / MS Pro Duo PSP / MS Pro Duo Gaming</w:t>
            </w:r>
          </w:p>
          <w:p w:rsidR="00CE7DE7" w:rsidRPr="001E2B91" w:rsidRDefault="00C33E60" w:rsidP="00C33E6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SDHC / SD / SD Ultra / SD Compatible / SD Pro / SD Ultra II / SD Ultra II Plus / SD Pleomax / SD Pro Compatible / SD Extreme III / SD Ultra X / SD Turbo / SD Super / SD Max / Mini SD (potrzebny adapter)/ Mini SD Pro / Mini SD Pleomax / MMC / MMC Pleomax / HS MMC / MMC Plus / MMC Plus Turbo / RS MMC / RS MMC /Pleomax / RS MMC Speed / RS MMC Max / MMC Pro / MMC Mobile / MMC Mobile Pro Compatible / MMC Mobile Pocketnet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1C382F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33E60">
              <w:rPr>
                <w:rFonts w:ascii="Times New Roman" w:hAnsi="Times New Roman" w:cs="Times New Roman"/>
                <w:color w:val="000000" w:themeColor="text1"/>
              </w:rPr>
              <w:t xml:space="preserve">Obsługiwane </w:t>
            </w:r>
            <w:r w:rsidR="00CE7DE7" w:rsidRPr="00C33E60">
              <w:rPr>
                <w:rFonts w:ascii="Times New Roman" w:hAnsi="Times New Roman" w:cs="Times New Roman"/>
                <w:color w:val="000000" w:themeColor="text1"/>
              </w:rPr>
              <w:t>Interfejs</w:t>
            </w:r>
            <w:r w:rsidRPr="00C33E60">
              <w:rPr>
                <w:rFonts w:ascii="Times New Roman" w:hAnsi="Times New Roman" w:cs="Times New Roman"/>
                <w:color w:val="000000" w:themeColor="text1"/>
              </w:rPr>
              <w:t>y co najmniej</w:t>
            </w:r>
            <w:r w:rsidR="00CE7DE7" w:rsidRPr="00C33E6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CE7DE7" w:rsidRPr="001E2B91">
              <w:rPr>
                <w:rFonts w:ascii="Times New Roman" w:hAnsi="Times New Roman" w:cs="Times New Roman"/>
                <w:color w:val="000000"/>
              </w:rPr>
              <w:t>USB 1.1,USB 2.0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Obsługiwane systemy operacyjne: Mac OS,,Windows 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Pozostałe parametry: - Zasilany z portu USB (DC +5,0V)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E7DE7" w:rsidRPr="001E2B91" w:rsidRDefault="00CE7DE7" w:rsidP="00CF2ABA">
      <w:pPr>
        <w:pStyle w:val="Standard"/>
        <w:rPr>
          <w:rFonts w:ascii="Times New Roman" w:hAnsi="Times New Roman" w:cs="Times New Roman"/>
        </w:rPr>
      </w:pPr>
    </w:p>
    <w:p w:rsidR="00CE7DE7" w:rsidRPr="001E2B91" w:rsidRDefault="00CE7DE7" w:rsidP="00CE7DE7">
      <w:pPr>
        <w:rPr>
          <w:rFonts w:ascii="Times New Roman" w:hAnsi="Times New Roman" w:cs="Times New Roman"/>
          <w:b/>
        </w:rPr>
      </w:pPr>
      <w:r w:rsidRPr="001E2B91">
        <w:rPr>
          <w:rFonts w:ascii="Times New Roman" w:hAnsi="Times New Roman" w:cs="Times New Roman"/>
          <w:b/>
        </w:rPr>
        <w:t>Pamięć 8 GB DDR3L SODIMM– 12 sztuk.</w:t>
      </w:r>
    </w:p>
    <w:p w:rsidR="00CE7DE7" w:rsidRPr="001E2B91" w:rsidRDefault="00CE7DE7" w:rsidP="00CE7DE7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E7DE7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Rodzaj pamięci: SODIMM DDR3L (Low Voltage)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Całkowita pojemność pamięci: 8 GB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Częstotliwość szyny pamięci: 1600 MHz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CAS Latency: CL11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E7DE7" w:rsidRPr="001E2B91" w:rsidRDefault="00CE7DE7" w:rsidP="00CF2ABA">
      <w:pPr>
        <w:pStyle w:val="Standard"/>
        <w:rPr>
          <w:rFonts w:ascii="Times New Roman" w:hAnsi="Times New Roman" w:cs="Times New Roman"/>
        </w:rPr>
      </w:pPr>
    </w:p>
    <w:p w:rsidR="00CE7DE7" w:rsidRPr="001E2B91" w:rsidRDefault="00CE7DE7" w:rsidP="00CE7DE7">
      <w:pPr>
        <w:rPr>
          <w:rFonts w:ascii="Times New Roman" w:hAnsi="Times New Roman" w:cs="Times New Roman"/>
          <w:b/>
        </w:rPr>
      </w:pPr>
      <w:r w:rsidRPr="001E2B91">
        <w:rPr>
          <w:rFonts w:ascii="Times New Roman" w:hAnsi="Times New Roman" w:cs="Times New Roman"/>
          <w:b/>
        </w:rPr>
        <w:t>Patchcord linka 6cat - 0.5m– 500 sztuk.</w:t>
      </w:r>
    </w:p>
    <w:p w:rsidR="00CE7DE7" w:rsidRPr="001E2B91" w:rsidRDefault="00CE7DE7" w:rsidP="00CE7DE7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E7DE7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Typ kabla połączeniowego: patch cord - prosty bez przeplotu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Rodzaj przewodu: U/UTP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Kategoria Ethernet: Cat 6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Budowa żyły: linka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Rodzaj żyły: Cu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Długość kabla: 0.5m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Budowa kabla/przejścia: RJ45 wtyk z obu stron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Osłonka wtyku- zalewana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E7DE7" w:rsidRPr="001E2B91" w:rsidRDefault="00CE7DE7" w:rsidP="00CE7DE7">
      <w:pPr>
        <w:rPr>
          <w:rFonts w:ascii="Times New Roman" w:hAnsi="Times New Roman" w:cs="Times New Roman"/>
        </w:rPr>
      </w:pPr>
    </w:p>
    <w:p w:rsidR="00CE7DE7" w:rsidRPr="001E2B91" w:rsidRDefault="00CE7DE7" w:rsidP="00CE7DE7">
      <w:pPr>
        <w:rPr>
          <w:rFonts w:ascii="Times New Roman" w:hAnsi="Times New Roman" w:cs="Times New Roman"/>
          <w:b/>
        </w:rPr>
      </w:pPr>
      <w:r w:rsidRPr="001E2B91">
        <w:rPr>
          <w:rFonts w:ascii="Times New Roman" w:hAnsi="Times New Roman" w:cs="Times New Roman"/>
          <w:b/>
        </w:rPr>
        <w:t>Patchcord linka 6cat - 1.5m– 500 sztuk.</w:t>
      </w:r>
    </w:p>
    <w:p w:rsidR="00CE7DE7" w:rsidRPr="001E2B91" w:rsidRDefault="00CE7DE7" w:rsidP="00CE7DE7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E7DE7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Typ kabla połączeniowego: patch cord -- prosty bez przeplotu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Rodzaj przewodu: U/UTP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Kategoria Ethernet: Cat 6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Budowa żyły: linka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Rodzaj żyły: Cu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Długość kabla: 1.5m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Budowa kabla/przejścia: RJ45 wtyk z obu stron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Osłonka wtyku- zalewana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E7DE7" w:rsidRPr="001E2B91" w:rsidRDefault="00CE7DE7" w:rsidP="00CE7DE7">
      <w:pPr>
        <w:rPr>
          <w:rFonts w:ascii="Times New Roman" w:hAnsi="Times New Roman" w:cs="Times New Roman"/>
        </w:rPr>
      </w:pPr>
    </w:p>
    <w:p w:rsidR="00CE7DE7" w:rsidRPr="001E2B91" w:rsidRDefault="00CE7DE7" w:rsidP="00CE7DE7">
      <w:pPr>
        <w:rPr>
          <w:rFonts w:ascii="Times New Roman" w:hAnsi="Times New Roman" w:cs="Times New Roman"/>
          <w:b/>
        </w:rPr>
      </w:pPr>
      <w:r w:rsidRPr="001E2B91">
        <w:rPr>
          <w:rFonts w:ascii="Times New Roman" w:hAnsi="Times New Roman" w:cs="Times New Roman"/>
          <w:b/>
        </w:rPr>
        <w:t>Patchcord linka 6cat - 0.25m– 500 sztuk.</w:t>
      </w:r>
    </w:p>
    <w:p w:rsidR="00CE7DE7" w:rsidRPr="001E2B91" w:rsidRDefault="00CE7DE7" w:rsidP="00CE7DE7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E7DE7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Typ kabla połączeniowego: patch cord - prosty bez przeplotu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Rodzaj przewodu: U/UTP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Kategoria Ethernet: Cat 6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Budowa żyły: linka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Rodzaj żyły: Cu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Długość kabla: 0.25m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Budowa kabla/przejścia: RJ45 wtyk z obu stron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Osłonka wtyku- zalewana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33E60" w:rsidRDefault="00C33E60" w:rsidP="00CE7DE7">
      <w:pPr>
        <w:rPr>
          <w:rFonts w:ascii="Times New Roman" w:hAnsi="Times New Roman" w:cs="Times New Roman"/>
          <w:b/>
        </w:rPr>
      </w:pPr>
    </w:p>
    <w:p w:rsidR="00CE7DE7" w:rsidRPr="001E2B91" w:rsidRDefault="00CE7DE7" w:rsidP="00CE7DE7">
      <w:pPr>
        <w:rPr>
          <w:rFonts w:ascii="Times New Roman" w:hAnsi="Times New Roman" w:cs="Times New Roman"/>
        </w:rPr>
      </w:pPr>
      <w:r w:rsidRPr="001E2B91">
        <w:rPr>
          <w:rFonts w:ascii="Times New Roman" w:hAnsi="Times New Roman" w:cs="Times New Roman"/>
          <w:b/>
        </w:rPr>
        <w:t>Switch 8 portowy– 20 sztuk</w:t>
      </w:r>
      <w:r w:rsidRPr="001E2B91">
        <w:rPr>
          <w:rFonts w:ascii="Times New Roman" w:hAnsi="Times New Roman" w:cs="Times New Roman"/>
        </w:rPr>
        <w:t>.</w:t>
      </w:r>
    </w:p>
    <w:p w:rsidR="00CE7DE7" w:rsidRPr="001E2B91" w:rsidRDefault="00CE7DE7" w:rsidP="00CE7DE7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E7DE7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Typ obudowy- biurkowy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Zarządzanie - niezarządzany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Dostęp - przeglądarka WWW (GUI)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Architektura sieci - Gigabit Ethernet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Całkowita liczba portów - 8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Rodzaje wejść / wyjść - RJ-45 10/100/1000 Mbps - 8 szt.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Obsługiwane standardy:</w:t>
            </w:r>
          </w:p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IEEE 802.3</w:t>
            </w:r>
          </w:p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IEEE 802.3 u</w:t>
            </w:r>
          </w:p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IEEE 802.3 x</w:t>
            </w:r>
          </w:p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IEEE 802.3 ab</w:t>
            </w:r>
          </w:p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IEEE 802.1 p</w:t>
            </w:r>
          </w:p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IEEE 802.1 Q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Rozmiar tablicy MAC - 8 k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Ramka Jumbo - 16,384 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Liczba grup VLAN - 32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Algorytm przełączania - Store-and-forward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Szybkość przekierowań pakietów </w:t>
            </w:r>
            <w:r w:rsidR="00EE23AE">
              <w:rPr>
                <w:rFonts w:ascii="Times New Roman" w:hAnsi="Times New Roman" w:cs="Times New Roman"/>
                <w:color w:val="000000"/>
              </w:rPr>
              <w:t>–</w:t>
            </w:r>
            <w:r w:rsidR="00C33E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23AE" w:rsidRPr="00C33E60">
              <w:rPr>
                <w:rFonts w:ascii="Times New Roman" w:hAnsi="Times New Roman" w:cs="Times New Roman"/>
                <w:color w:val="000000" w:themeColor="text1"/>
              </w:rPr>
              <w:t>min.</w:t>
            </w:r>
            <w:r w:rsidRPr="001E2B91">
              <w:rPr>
                <w:rFonts w:ascii="Times New Roman" w:hAnsi="Times New Roman" w:cs="Times New Roman"/>
                <w:color w:val="000000"/>
              </w:rPr>
              <w:t xml:space="preserve"> 11,9 Mb/s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C33E6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 xml:space="preserve">Bufor pamięci </w:t>
            </w:r>
            <w:r w:rsidR="00EE23AE">
              <w:rPr>
                <w:rFonts w:ascii="Times New Roman" w:hAnsi="Times New Roman" w:cs="Times New Roman"/>
                <w:color w:val="000000"/>
              </w:rPr>
              <w:t>–</w:t>
            </w:r>
            <w:r w:rsidRPr="001E2B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23AE" w:rsidRPr="00C33E60">
              <w:rPr>
                <w:rFonts w:ascii="Times New Roman" w:hAnsi="Times New Roman" w:cs="Times New Roman"/>
                <w:color w:val="000000" w:themeColor="text1"/>
              </w:rPr>
              <w:t>min</w:t>
            </w:r>
            <w:r w:rsidR="00EE23AE" w:rsidRPr="00EE23A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E2B91">
              <w:rPr>
                <w:rFonts w:ascii="Times New Roman" w:hAnsi="Times New Roman" w:cs="Times New Roman"/>
                <w:color w:val="000000"/>
              </w:rPr>
              <w:t>256 kB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Maksymalny pobór mocy - 5,5 W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Dołączone akcesoria - kabel zasilający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E7DE7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Gwarancja - 60 miesięcy (gwarancja producenta</w:t>
            </w:r>
            <w:r w:rsidR="00C33E6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E7" w:rsidRPr="001E2B91" w:rsidRDefault="00CE7DE7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E7DE7" w:rsidRPr="001E2B91" w:rsidRDefault="00CE7DE7" w:rsidP="00CF2ABA">
      <w:pPr>
        <w:pStyle w:val="Standard"/>
        <w:rPr>
          <w:rFonts w:ascii="Times New Roman" w:hAnsi="Times New Roman" w:cs="Times New Roman"/>
        </w:rPr>
      </w:pPr>
    </w:p>
    <w:p w:rsidR="00CD2930" w:rsidRPr="001E2B91" w:rsidRDefault="00CD2930" w:rsidP="00CD2930">
      <w:pPr>
        <w:rPr>
          <w:rFonts w:ascii="Times New Roman" w:hAnsi="Times New Roman" w:cs="Times New Roman"/>
          <w:b/>
        </w:rPr>
      </w:pPr>
      <w:r w:rsidRPr="001E2B91">
        <w:rPr>
          <w:rFonts w:ascii="Times New Roman" w:hAnsi="Times New Roman" w:cs="Times New Roman"/>
          <w:b/>
        </w:rPr>
        <w:t>Zasilacz do komputera stacjonarnego – 10 sztuk.</w:t>
      </w:r>
    </w:p>
    <w:p w:rsidR="00CD2930" w:rsidRPr="001E2B91" w:rsidRDefault="00CD2930" w:rsidP="00CD2930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D2930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Standard/Format - ATX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Moc [W] -450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Certyfikat sprawności -80 Plus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Typ chłodzenia -Aktywne - wentylator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Układ PFC - Aktywny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Max. moc linii +12V -420W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Max. moc linii +3.3V/+5V -103W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Max. moc linii +5VSB -12.5W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Wysokość -82 mm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Szerokość  -140 mm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Głębokość -150 mm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Złącza: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ATX 24-pin (20+4) - 1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PCI-E 8-pin (6+2) - 2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CPU 4+4 (8) pin -1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SATA - 4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Molex -2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D2930" w:rsidRPr="001E2B91" w:rsidRDefault="00CD2930" w:rsidP="00CD2930">
      <w:pPr>
        <w:rPr>
          <w:rFonts w:ascii="Times New Roman" w:hAnsi="Times New Roman" w:cs="Times New Roman"/>
        </w:rPr>
      </w:pPr>
    </w:p>
    <w:p w:rsidR="00CD2930" w:rsidRPr="001E2B91" w:rsidRDefault="00CD2930" w:rsidP="00CD2930">
      <w:pPr>
        <w:rPr>
          <w:rFonts w:ascii="Times New Roman" w:hAnsi="Times New Roman" w:cs="Times New Roman"/>
          <w:b/>
        </w:rPr>
      </w:pPr>
      <w:r w:rsidRPr="001E2B91">
        <w:rPr>
          <w:rFonts w:ascii="Times New Roman" w:hAnsi="Times New Roman" w:cs="Times New Roman"/>
          <w:b/>
        </w:rPr>
        <w:t>Zasilacz do komputera AIO Lenovo C440 – 20 sztuk.</w:t>
      </w:r>
    </w:p>
    <w:p w:rsidR="00CD2930" w:rsidRPr="001E2B91" w:rsidRDefault="00CD2930" w:rsidP="00CD2930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D2930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Napięcie wejściowe: 100-240V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Napięcie wyj.: 19V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Prąd wyj.: 6.32A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Moc: 19V / 6.32A / 120W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Wymiary wtyku:</w:t>
            </w:r>
            <w:r w:rsidR="00C33E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2B91">
              <w:rPr>
                <w:rFonts w:ascii="Times New Roman" w:hAnsi="Times New Roman" w:cs="Times New Roman"/>
                <w:color w:val="000000"/>
              </w:rPr>
              <w:t>6.5x3.0mm - okrągły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Ochrona:</w:t>
            </w:r>
            <w:r w:rsidR="00C33E60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1E2B91">
              <w:rPr>
                <w:rFonts w:ascii="Times New Roman" w:hAnsi="Times New Roman" w:cs="Times New Roman"/>
                <w:color w:val="000000"/>
              </w:rPr>
              <w:t>OVP, OCP, OTP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Kabel zasilający w zestawie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D2930" w:rsidRPr="001E2B91" w:rsidRDefault="00CD2930" w:rsidP="00CF2ABA">
      <w:pPr>
        <w:pStyle w:val="Standard"/>
        <w:rPr>
          <w:rFonts w:ascii="Times New Roman" w:hAnsi="Times New Roman" w:cs="Times New Roman"/>
        </w:rPr>
      </w:pPr>
    </w:p>
    <w:p w:rsidR="00CD2930" w:rsidRPr="001E2B91" w:rsidRDefault="00CD2930" w:rsidP="00CD2930">
      <w:pPr>
        <w:rPr>
          <w:rFonts w:ascii="Times New Roman" w:hAnsi="Times New Roman" w:cs="Times New Roman"/>
          <w:b/>
        </w:rPr>
      </w:pPr>
      <w:r w:rsidRPr="001E2B91">
        <w:rPr>
          <w:rFonts w:ascii="Times New Roman" w:hAnsi="Times New Roman" w:cs="Times New Roman"/>
          <w:b/>
        </w:rPr>
        <w:t xml:space="preserve">Zasilacz do media konwertera – </w:t>
      </w:r>
      <w:r w:rsidR="001E2B91">
        <w:rPr>
          <w:rFonts w:ascii="Times New Roman" w:hAnsi="Times New Roman" w:cs="Times New Roman"/>
          <w:b/>
        </w:rPr>
        <w:t>1</w:t>
      </w:r>
      <w:r w:rsidRPr="001E2B91">
        <w:rPr>
          <w:rFonts w:ascii="Times New Roman" w:hAnsi="Times New Roman" w:cs="Times New Roman"/>
          <w:b/>
        </w:rPr>
        <w:t xml:space="preserve"> sztuk</w:t>
      </w:r>
      <w:r w:rsidR="006D3826">
        <w:rPr>
          <w:rFonts w:ascii="Times New Roman" w:hAnsi="Times New Roman" w:cs="Times New Roman"/>
          <w:b/>
        </w:rPr>
        <w:t>a</w:t>
      </w:r>
      <w:r w:rsidRPr="001E2B91">
        <w:rPr>
          <w:rFonts w:ascii="Times New Roman" w:hAnsi="Times New Roman" w:cs="Times New Roman"/>
          <w:b/>
        </w:rPr>
        <w:t>.</w:t>
      </w:r>
    </w:p>
    <w:p w:rsidR="00CD2930" w:rsidRPr="001E2B91" w:rsidRDefault="00CD2930" w:rsidP="00CD2930">
      <w:pPr>
        <w:rPr>
          <w:rFonts w:ascii="Times New Roman" w:hAnsi="Times New Roman" w:cs="Times New Roman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4543"/>
      </w:tblGrid>
      <w:tr w:rsidR="00CD2930" w:rsidRPr="001E2B91" w:rsidTr="00365020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Wymagane parametry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B91">
              <w:rPr>
                <w:rFonts w:ascii="Times New Roman" w:hAnsi="Times New Roman" w:cs="Times New Roman"/>
                <w:b/>
              </w:rPr>
              <w:t>Oferowane parametry**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Przeznaczenie:</w:t>
            </w:r>
          </w:p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Zasilacz przeznaczony do pracy z urządzeniami zasilanymi napięciem stałym DC 5 V i maksymalnym poborze prądu 1 A.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Napięcie wejściowe [V] - AC 100-240 , 50-60Hz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Napięcie wyjściowe [V] – 5 stabilizowane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Wydajność prądowa [A] - 1A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  <w:tr w:rsidR="00CD2930" w:rsidRPr="001E2B91" w:rsidTr="00365020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2B9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Temperatura pracy [°C] - 0...40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30" w:rsidRPr="001E2B91" w:rsidRDefault="00CD2930" w:rsidP="00365020">
            <w:pPr>
              <w:jc w:val="both"/>
              <w:rPr>
                <w:rFonts w:ascii="Times New Roman" w:hAnsi="Times New Roman" w:cs="Times New Roman"/>
              </w:rPr>
            </w:pPr>
            <w:r w:rsidRPr="001E2B91">
              <w:rPr>
                <w:rFonts w:ascii="Times New Roman" w:hAnsi="Times New Roman" w:cs="Times New Roman"/>
                <w:color w:val="000000"/>
              </w:rPr>
              <w:t>Tak/Nie: ………………</w:t>
            </w:r>
          </w:p>
        </w:tc>
      </w:tr>
    </w:tbl>
    <w:p w:rsidR="00CD2930" w:rsidRDefault="00CD2930" w:rsidP="00CF2ABA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CF2ABA" w:rsidRDefault="00CE7DE7" w:rsidP="00CF2ABA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CF2ABA" w:rsidRPr="00B0630C">
        <w:rPr>
          <w:rFonts w:ascii="Times New Roman" w:hAnsi="Times New Roman" w:cs="Times New Roman"/>
          <w:sz w:val="16"/>
          <w:szCs w:val="16"/>
        </w:rPr>
        <w:t>* - niepotrzebne skreślić</w:t>
      </w:r>
    </w:p>
    <w:p w:rsidR="00DF1EDC" w:rsidRPr="00B0630C" w:rsidRDefault="00DF1EDC" w:rsidP="00CF2ABA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CF2ABA" w:rsidRPr="00B0630C" w:rsidRDefault="00CF2ABA" w:rsidP="00CF2ABA">
      <w:pPr>
        <w:rPr>
          <w:sz w:val="16"/>
          <w:szCs w:val="16"/>
        </w:rPr>
      </w:pP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4D5F95" w:rsidRDefault="004D5F9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583EB5" w:rsidRPr="00250952" w:rsidRDefault="00583EB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  <w:r w:rsidRPr="00250952">
        <w:rPr>
          <w:rFonts w:ascii="Times New Roman" w:hAnsi="Times New Roman" w:cs="Times New Roman"/>
          <w:color w:val="000000"/>
        </w:rPr>
        <w:t>Miejscowość ……………, dnia ………….20</w:t>
      </w:r>
      <w:r w:rsidR="00C0027A">
        <w:rPr>
          <w:rFonts w:ascii="Times New Roman" w:hAnsi="Times New Roman" w:cs="Times New Roman"/>
          <w:color w:val="000000"/>
        </w:rPr>
        <w:t>20</w:t>
      </w:r>
      <w:r w:rsidRPr="00250952">
        <w:rPr>
          <w:rFonts w:ascii="Times New Roman" w:hAnsi="Times New Roman" w:cs="Times New Roman"/>
          <w:color w:val="000000"/>
        </w:rPr>
        <w:t xml:space="preserve"> r.     …….........................................................</w:t>
      </w:r>
    </w:p>
    <w:p w:rsidR="004D5F95" w:rsidRDefault="00583EB5" w:rsidP="00583EB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50952">
        <w:rPr>
          <w:rFonts w:ascii="Times New Roman" w:hAnsi="Times New Roman" w:cs="Times New Roman"/>
          <w:i/>
          <w:color w:val="000000"/>
          <w:sz w:val="20"/>
        </w:rPr>
        <w:t xml:space="preserve">          podpisy osób uprawnionych do reprezentowania </w:t>
      </w:r>
    </w:p>
    <w:p w:rsidR="00935392" w:rsidRPr="00CF2ABA" w:rsidRDefault="00583EB5" w:rsidP="00CF2ABA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50952">
        <w:rPr>
          <w:rFonts w:ascii="Times New Roman" w:hAnsi="Times New Roman" w:cs="Times New Roman"/>
          <w:i/>
          <w:color w:val="000000"/>
          <w:sz w:val="20"/>
        </w:rPr>
        <w:t>Wykonawcy</w:t>
      </w:r>
    </w:p>
    <w:sectPr w:rsidR="00935392" w:rsidRPr="00CF2ABA" w:rsidSect="004D5F95">
      <w:pgSz w:w="11906" w:h="16838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91" w:rsidRDefault="00224991">
      <w:r>
        <w:separator/>
      </w:r>
    </w:p>
  </w:endnote>
  <w:endnote w:type="continuationSeparator" w:id="0">
    <w:p w:rsidR="00224991" w:rsidRDefault="0022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91" w:rsidRDefault="00224991">
      <w:r>
        <w:rPr>
          <w:color w:val="000000"/>
        </w:rPr>
        <w:separator/>
      </w:r>
    </w:p>
  </w:footnote>
  <w:footnote w:type="continuationSeparator" w:id="0">
    <w:p w:rsidR="00224991" w:rsidRDefault="0022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92"/>
    <w:rsid w:val="0001374A"/>
    <w:rsid w:val="00013FD1"/>
    <w:rsid w:val="00090863"/>
    <w:rsid w:val="0009093E"/>
    <w:rsid w:val="000C28C3"/>
    <w:rsid w:val="000E1788"/>
    <w:rsid w:val="001561D8"/>
    <w:rsid w:val="00160DCE"/>
    <w:rsid w:val="00162088"/>
    <w:rsid w:val="001C382F"/>
    <w:rsid w:val="001E2B91"/>
    <w:rsid w:val="001E3F32"/>
    <w:rsid w:val="00224991"/>
    <w:rsid w:val="00250952"/>
    <w:rsid w:val="0026318E"/>
    <w:rsid w:val="00266329"/>
    <w:rsid w:val="002F1202"/>
    <w:rsid w:val="003142C9"/>
    <w:rsid w:val="00352854"/>
    <w:rsid w:val="0036499B"/>
    <w:rsid w:val="00390B6A"/>
    <w:rsid w:val="003A07ED"/>
    <w:rsid w:val="00410F34"/>
    <w:rsid w:val="00430FC4"/>
    <w:rsid w:val="004A33AB"/>
    <w:rsid w:val="004B0E8F"/>
    <w:rsid w:val="004C0A52"/>
    <w:rsid w:val="004D5F95"/>
    <w:rsid w:val="004D71E7"/>
    <w:rsid w:val="005070D1"/>
    <w:rsid w:val="005725D7"/>
    <w:rsid w:val="00583EB5"/>
    <w:rsid w:val="0059398D"/>
    <w:rsid w:val="005B4F26"/>
    <w:rsid w:val="00624FBE"/>
    <w:rsid w:val="00637923"/>
    <w:rsid w:val="00650353"/>
    <w:rsid w:val="006549B2"/>
    <w:rsid w:val="00674EE9"/>
    <w:rsid w:val="006C4DB3"/>
    <w:rsid w:val="006D3826"/>
    <w:rsid w:val="00724D91"/>
    <w:rsid w:val="007740BA"/>
    <w:rsid w:val="00777130"/>
    <w:rsid w:val="008125DA"/>
    <w:rsid w:val="008356B9"/>
    <w:rsid w:val="00841506"/>
    <w:rsid w:val="008925A3"/>
    <w:rsid w:val="00893420"/>
    <w:rsid w:val="008969F6"/>
    <w:rsid w:val="008F1508"/>
    <w:rsid w:val="00935392"/>
    <w:rsid w:val="00946B73"/>
    <w:rsid w:val="00975D28"/>
    <w:rsid w:val="009B7E6B"/>
    <w:rsid w:val="00A431E3"/>
    <w:rsid w:val="00A44473"/>
    <w:rsid w:val="00A50D8B"/>
    <w:rsid w:val="00A66004"/>
    <w:rsid w:val="00A717CC"/>
    <w:rsid w:val="00AA58F4"/>
    <w:rsid w:val="00AD0292"/>
    <w:rsid w:val="00B27122"/>
    <w:rsid w:val="00BF1EF6"/>
    <w:rsid w:val="00BF475F"/>
    <w:rsid w:val="00C0027A"/>
    <w:rsid w:val="00C33E60"/>
    <w:rsid w:val="00C96733"/>
    <w:rsid w:val="00CD2930"/>
    <w:rsid w:val="00CE7DE7"/>
    <w:rsid w:val="00CF2ABA"/>
    <w:rsid w:val="00D064D8"/>
    <w:rsid w:val="00D52557"/>
    <w:rsid w:val="00D611E3"/>
    <w:rsid w:val="00D76F6D"/>
    <w:rsid w:val="00D85B35"/>
    <w:rsid w:val="00DB0378"/>
    <w:rsid w:val="00DE6809"/>
    <w:rsid w:val="00DF1EDC"/>
    <w:rsid w:val="00DF234C"/>
    <w:rsid w:val="00E0331E"/>
    <w:rsid w:val="00E54906"/>
    <w:rsid w:val="00E75FBE"/>
    <w:rsid w:val="00EE23AE"/>
    <w:rsid w:val="00EE52E3"/>
    <w:rsid w:val="00F34A23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9B19"/>
  <w15:docId w15:val="{07666DE5-BF5D-4EC3-A629-D421354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qFormat/>
    <w:pPr>
      <w:suppressAutoHyphens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50952"/>
    <w:rPr>
      <w:color w:val="0563C1" w:themeColor="hyperlink"/>
      <w:u w:val="single"/>
    </w:rPr>
  </w:style>
  <w:style w:type="character" w:customStyle="1" w:styleId="item">
    <w:name w:val="item"/>
    <w:basedOn w:val="Domylnaczcionkaakapitu"/>
    <w:rsid w:val="006C4DB3"/>
  </w:style>
  <w:style w:type="paragraph" w:styleId="Zwykytekst">
    <w:name w:val="Plain Text"/>
    <w:basedOn w:val="Standard"/>
    <w:link w:val="ZwykytekstZnak"/>
    <w:rsid w:val="00CF2ABA"/>
    <w:rPr>
      <w:rFonts w:ascii="Calibri" w:eastAsia="Calibri" w:hAnsi="Calibri" w:cs="Calibr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CF2ABA"/>
    <w:rPr>
      <w:rFonts w:ascii="Calibri" w:eastAsia="Calibri" w:hAnsi="Calibri" w:cs="Calibri"/>
      <w:sz w:val="22"/>
      <w:szCs w:val="21"/>
      <w:lang w:bidi="ar-SA"/>
    </w:rPr>
  </w:style>
  <w:style w:type="character" w:customStyle="1" w:styleId="Teksttreci2">
    <w:name w:val="Tekst treści (2)"/>
    <w:basedOn w:val="Domylnaczcionkaakapitu"/>
    <w:rsid w:val="00DF1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2019-09-03T12:26:00Z</dcterms:created>
  <dcterms:modified xsi:type="dcterms:W3CDTF">2020-05-08T08:37:00Z</dcterms:modified>
</cp:coreProperties>
</file>