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4D6" w:rsidRDefault="007514D6" w:rsidP="007514D6">
      <w:pPr>
        <w:spacing w:line="360" w:lineRule="auto"/>
        <w:rPr>
          <w:rFonts w:ascii="Times New Roman" w:hAnsi="Times New Roman" w:cs="Times New Roman"/>
          <w:b/>
          <w:bCs/>
          <w:i/>
          <w:iCs/>
          <w:color w:val="000000"/>
          <w:sz w:val="24"/>
          <w:szCs w:val="24"/>
        </w:rPr>
      </w:pPr>
      <w:r w:rsidRPr="007514D6">
        <w:rPr>
          <w:rFonts w:ascii="Times New Roman" w:hAnsi="Times New Roman" w:cs="Times New Roman"/>
          <w:b/>
          <w:i/>
          <w:color w:val="000000"/>
          <w:sz w:val="24"/>
          <w:szCs w:val="24"/>
        </w:rPr>
        <w:t>ZKP-</w:t>
      </w:r>
      <w:r w:rsidR="006E63AD">
        <w:rPr>
          <w:rFonts w:ascii="Times New Roman" w:hAnsi="Times New Roman" w:cs="Times New Roman"/>
          <w:b/>
          <w:i/>
          <w:color w:val="000000"/>
          <w:sz w:val="24"/>
          <w:szCs w:val="24"/>
        </w:rPr>
        <w:t>12</w:t>
      </w:r>
      <w:r w:rsidRPr="007514D6">
        <w:rPr>
          <w:rFonts w:ascii="Times New Roman" w:hAnsi="Times New Roman" w:cs="Times New Roman"/>
          <w:b/>
          <w:i/>
          <w:color w:val="000000"/>
          <w:sz w:val="24"/>
          <w:szCs w:val="24"/>
        </w:rPr>
        <w:t>/201</w:t>
      </w:r>
      <w:r w:rsidR="00196388">
        <w:rPr>
          <w:rFonts w:ascii="Times New Roman" w:hAnsi="Times New Roman" w:cs="Times New Roman"/>
          <w:b/>
          <w:i/>
          <w:color w:val="000000"/>
          <w:sz w:val="24"/>
          <w:szCs w:val="24"/>
        </w:rPr>
        <w:t>9</w:t>
      </w:r>
      <w:r w:rsidRPr="007514D6">
        <w:rPr>
          <w:rFonts w:ascii="Times New Roman" w:hAnsi="Times New Roman" w:cs="Times New Roman"/>
          <w:b/>
          <w:i/>
          <w:color w:val="000000"/>
          <w:sz w:val="24"/>
          <w:szCs w:val="24"/>
        </w:rPr>
        <w:tab/>
        <w:t xml:space="preserve">                       </w:t>
      </w:r>
      <w:r w:rsidRPr="007514D6">
        <w:rPr>
          <w:rFonts w:ascii="Times New Roman" w:hAnsi="Times New Roman" w:cs="Times New Roman"/>
          <w:b/>
          <w:bCs/>
          <w:i/>
          <w:iCs/>
          <w:color w:val="000000"/>
          <w:sz w:val="24"/>
          <w:szCs w:val="24"/>
        </w:rPr>
        <w:tab/>
      </w:r>
      <w:r w:rsidRPr="007514D6">
        <w:rPr>
          <w:rFonts w:ascii="Times New Roman" w:hAnsi="Times New Roman" w:cs="Times New Roman"/>
          <w:b/>
          <w:bCs/>
          <w:i/>
          <w:iCs/>
          <w:color w:val="000000"/>
          <w:sz w:val="24"/>
          <w:szCs w:val="24"/>
        </w:rPr>
        <w:tab/>
      </w:r>
      <w:r w:rsidRPr="007514D6">
        <w:rPr>
          <w:rFonts w:ascii="Times New Roman" w:hAnsi="Times New Roman" w:cs="Times New Roman"/>
          <w:b/>
          <w:bCs/>
          <w:i/>
          <w:iCs/>
          <w:color w:val="000000"/>
          <w:sz w:val="24"/>
          <w:szCs w:val="24"/>
        </w:rPr>
        <w:tab/>
      </w:r>
      <w:r w:rsidRPr="007514D6">
        <w:rPr>
          <w:rFonts w:ascii="Times New Roman" w:hAnsi="Times New Roman" w:cs="Times New Roman"/>
          <w:b/>
          <w:bCs/>
          <w:i/>
          <w:iCs/>
          <w:color w:val="000000"/>
          <w:sz w:val="24"/>
          <w:szCs w:val="24"/>
        </w:rPr>
        <w:tab/>
      </w:r>
      <w:r w:rsidRPr="007514D6">
        <w:rPr>
          <w:rFonts w:ascii="Times New Roman" w:hAnsi="Times New Roman" w:cs="Times New Roman"/>
          <w:b/>
          <w:bCs/>
          <w:i/>
          <w:iCs/>
          <w:color w:val="000000"/>
          <w:sz w:val="24"/>
          <w:szCs w:val="24"/>
        </w:rPr>
        <w:tab/>
        <w:t xml:space="preserve">         Załącznik nr 5/I do SIWZ</w:t>
      </w:r>
    </w:p>
    <w:p w:rsidR="000452B9" w:rsidRPr="000452B9" w:rsidRDefault="000452B9" w:rsidP="000452B9">
      <w:pPr>
        <w:tabs>
          <w:tab w:val="left" w:pos="4536"/>
        </w:tabs>
        <w:spacing w:line="360" w:lineRule="auto"/>
        <w:jc w:val="center"/>
        <w:rPr>
          <w:rFonts w:ascii="Times New Roman" w:hAnsi="Times New Roman" w:cs="Times New Roman"/>
          <w:b/>
          <w:bCs/>
          <w:color w:val="000000"/>
          <w:sz w:val="24"/>
          <w:szCs w:val="24"/>
          <w:u w:val="single"/>
        </w:rPr>
      </w:pPr>
      <w:r w:rsidRPr="000452B9">
        <w:rPr>
          <w:rFonts w:ascii="Times New Roman" w:hAnsi="Times New Roman" w:cs="Times New Roman"/>
          <w:b/>
          <w:bCs/>
          <w:color w:val="000000"/>
          <w:sz w:val="24"/>
          <w:szCs w:val="24"/>
          <w:u w:val="single"/>
        </w:rPr>
        <w:t>SZCZEGÓŁOWY OPIS PRZEDMIOTU ZAMÓWIENIA</w:t>
      </w:r>
    </w:p>
    <w:p w:rsidR="006E63AD" w:rsidRPr="004B0E8F" w:rsidRDefault="00117D4C" w:rsidP="006E63AD">
      <w:pPr>
        <w:pStyle w:val="Default"/>
        <w:rPr>
          <w:b/>
        </w:rPr>
      </w:pPr>
      <w:r>
        <w:rPr>
          <w:b/>
        </w:rPr>
        <w:t>Komputer – 7 szt.</w:t>
      </w:r>
      <w:bookmarkStart w:id="0" w:name="_GoBack"/>
      <w:bookmarkEnd w:id="0"/>
    </w:p>
    <w:p w:rsidR="006E63AD" w:rsidRDefault="006E63AD" w:rsidP="006E63AD">
      <w:pPr>
        <w:pStyle w:val="Default"/>
        <w:rPr>
          <w:sz w:val="23"/>
          <w:szCs w:val="23"/>
        </w:rPr>
      </w:pPr>
    </w:p>
    <w:p w:rsidR="006E63AD" w:rsidRDefault="006E63AD" w:rsidP="006E63AD">
      <w:pPr>
        <w:pStyle w:val="Default"/>
        <w:rPr>
          <w:color w:val="auto"/>
          <w:sz w:val="23"/>
          <w:szCs w:val="23"/>
        </w:rPr>
      </w:pPr>
      <w:r w:rsidRPr="00624FBE">
        <w:rPr>
          <w:color w:val="auto"/>
          <w:sz w:val="23"/>
          <w:szCs w:val="23"/>
        </w:rPr>
        <w:t>………………………………………………………………………………………………………</w:t>
      </w:r>
    </w:p>
    <w:p w:rsidR="006E63AD" w:rsidRPr="00624FBE" w:rsidRDefault="006E63AD" w:rsidP="006E63AD">
      <w:pPr>
        <w:pStyle w:val="Default"/>
        <w:rPr>
          <w:color w:val="auto"/>
          <w:sz w:val="23"/>
          <w:szCs w:val="23"/>
        </w:rPr>
      </w:pPr>
    </w:p>
    <w:p w:rsidR="006E63AD" w:rsidRPr="00624FBE" w:rsidRDefault="006E63AD" w:rsidP="006E63AD">
      <w:pPr>
        <w:pStyle w:val="Default"/>
        <w:rPr>
          <w:color w:val="auto"/>
          <w:sz w:val="23"/>
          <w:szCs w:val="23"/>
        </w:rPr>
      </w:pPr>
      <w:r w:rsidRPr="00624FBE">
        <w:rPr>
          <w:color w:val="auto"/>
          <w:sz w:val="23"/>
          <w:szCs w:val="23"/>
        </w:rPr>
        <w:t>………………………………………………………………………………………………………</w:t>
      </w:r>
    </w:p>
    <w:p w:rsidR="006E63AD" w:rsidRDefault="006E63AD" w:rsidP="006E63AD">
      <w:pPr>
        <w:pStyle w:val="Default"/>
        <w:rPr>
          <w:color w:val="auto"/>
          <w:sz w:val="23"/>
          <w:szCs w:val="23"/>
        </w:rPr>
      </w:pPr>
    </w:p>
    <w:p w:rsidR="006E63AD" w:rsidRDefault="006E63AD" w:rsidP="006E63AD">
      <w:pPr>
        <w:pStyle w:val="Default"/>
        <w:jc w:val="center"/>
        <w:rPr>
          <w:i/>
          <w:iCs/>
          <w:color w:val="auto"/>
          <w:sz w:val="20"/>
          <w:szCs w:val="20"/>
        </w:rPr>
      </w:pPr>
      <w:r w:rsidRPr="00624FBE">
        <w:rPr>
          <w:i/>
          <w:iCs/>
          <w:color w:val="auto"/>
          <w:sz w:val="20"/>
          <w:szCs w:val="20"/>
        </w:rPr>
        <w:t>(nazwa producenta,</w:t>
      </w:r>
      <w:r>
        <w:rPr>
          <w:i/>
          <w:iCs/>
          <w:color w:val="auto"/>
          <w:sz w:val="20"/>
          <w:szCs w:val="20"/>
        </w:rPr>
        <w:t xml:space="preserve"> typ, model</w:t>
      </w:r>
      <w:r w:rsidRPr="00624FBE">
        <w:rPr>
          <w:i/>
          <w:iCs/>
          <w:color w:val="auto"/>
          <w:sz w:val="20"/>
          <w:szCs w:val="20"/>
        </w:rPr>
        <w:t>)</w:t>
      </w:r>
    </w:p>
    <w:p w:rsidR="006E63AD" w:rsidRDefault="006E63AD" w:rsidP="006E63AD">
      <w:pPr>
        <w:pStyle w:val="Default"/>
        <w:jc w:val="center"/>
        <w:rPr>
          <w:i/>
          <w:iCs/>
          <w:color w:val="auto"/>
          <w:sz w:val="20"/>
          <w:szCs w:val="20"/>
        </w:rPr>
      </w:pPr>
    </w:p>
    <w:p w:rsidR="006E63AD" w:rsidRDefault="006E63AD" w:rsidP="006E63AD">
      <w:pPr>
        <w:pStyle w:val="Default"/>
        <w:jc w:val="center"/>
        <w:rPr>
          <w:i/>
          <w:iCs/>
          <w:color w:val="auto"/>
          <w:sz w:val="20"/>
          <w:szCs w:val="20"/>
        </w:rPr>
      </w:pPr>
    </w:p>
    <w:tbl>
      <w:tblPr>
        <w:tblW w:w="10065" w:type="dxa"/>
        <w:tblInd w:w="-356" w:type="dxa"/>
        <w:tblLayout w:type="fixed"/>
        <w:tblCellMar>
          <w:left w:w="70" w:type="dxa"/>
          <w:right w:w="70" w:type="dxa"/>
        </w:tblCellMar>
        <w:tblLook w:val="0000" w:firstRow="0" w:lastRow="0" w:firstColumn="0" w:lastColumn="0" w:noHBand="0" w:noVBand="0"/>
      </w:tblPr>
      <w:tblGrid>
        <w:gridCol w:w="493"/>
        <w:gridCol w:w="1276"/>
        <w:gridCol w:w="4111"/>
        <w:gridCol w:w="4185"/>
      </w:tblGrid>
      <w:tr w:rsidR="006E63AD" w:rsidRPr="00DD6B1C" w:rsidTr="00096462">
        <w:trPr>
          <w:trHeight w:val="385"/>
        </w:trPr>
        <w:tc>
          <w:tcPr>
            <w:tcW w:w="493" w:type="dxa"/>
            <w:tcBorders>
              <w:top w:val="single" w:sz="4" w:space="0" w:color="000000"/>
              <w:left w:val="single" w:sz="4" w:space="0" w:color="000000"/>
              <w:bottom w:val="single" w:sz="4" w:space="0" w:color="000000"/>
            </w:tcBorders>
            <w:shd w:val="clear" w:color="auto" w:fill="E6E6E6"/>
            <w:vAlign w:val="center"/>
          </w:tcPr>
          <w:p w:rsidR="006E63AD" w:rsidRPr="00DD6B1C" w:rsidRDefault="006E63AD" w:rsidP="00096462">
            <w:pPr>
              <w:snapToGrid w:val="0"/>
              <w:jc w:val="center"/>
              <w:rPr>
                <w:b/>
                <w:sz w:val="16"/>
                <w:szCs w:val="16"/>
              </w:rPr>
            </w:pPr>
            <w:r w:rsidRPr="00DD6B1C">
              <w:rPr>
                <w:b/>
                <w:sz w:val="16"/>
                <w:szCs w:val="16"/>
              </w:rPr>
              <w:t>Poz.</w:t>
            </w:r>
          </w:p>
        </w:tc>
        <w:tc>
          <w:tcPr>
            <w:tcW w:w="1276" w:type="dxa"/>
            <w:tcBorders>
              <w:top w:val="single" w:sz="4" w:space="0" w:color="000000"/>
              <w:left w:val="single" w:sz="4" w:space="0" w:color="000000"/>
              <w:bottom w:val="single" w:sz="4" w:space="0" w:color="000000"/>
            </w:tcBorders>
            <w:shd w:val="clear" w:color="auto" w:fill="E6E6E6"/>
            <w:vAlign w:val="center"/>
          </w:tcPr>
          <w:p w:rsidR="006E63AD" w:rsidRPr="00DD6B1C" w:rsidRDefault="006E63AD" w:rsidP="00096462">
            <w:pPr>
              <w:snapToGrid w:val="0"/>
              <w:jc w:val="center"/>
              <w:rPr>
                <w:b/>
                <w:sz w:val="16"/>
                <w:szCs w:val="16"/>
              </w:rPr>
            </w:pPr>
            <w:r w:rsidRPr="00DD6B1C">
              <w:rPr>
                <w:b/>
                <w:sz w:val="16"/>
                <w:szCs w:val="16"/>
              </w:rPr>
              <w:t>Nazwa podzespołu</w:t>
            </w:r>
          </w:p>
        </w:tc>
        <w:tc>
          <w:tcPr>
            <w:tcW w:w="4111" w:type="dxa"/>
            <w:tcBorders>
              <w:top w:val="single" w:sz="4" w:space="0" w:color="000000"/>
              <w:left w:val="single" w:sz="4" w:space="0" w:color="000000"/>
              <w:bottom w:val="single" w:sz="4" w:space="0" w:color="000000"/>
            </w:tcBorders>
            <w:shd w:val="clear" w:color="auto" w:fill="E6E6E6"/>
            <w:vAlign w:val="center"/>
          </w:tcPr>
          <w:p w:rsidR="006E63AD" w:rsidRPr="00DD6B1C" w:rsidRDefault="006E63AD" w:rsidP="00096462">
            <w:pPr>
              <w:snapToGrid w:val="0"/>
              <w:jc w:val="center"/>
              <w:rPr>
                <w:b/>
                <w:sz w:val="16"/>
                <w:szCs w:val="16"/>
              </w:rPr>
            </w:pPr>
            <w:r w:rsidRPr="00DD6B1C">
              <w:rPr>
                <w:b/>
                <w:sz w:val="16"/>
                <w:szCs w:val="16"/>
              </w:rPr>
              <w:t>Wymagane parametry</w:t>
            </w:r>
          </w:p>
        </w:tc>
        <w:tc>
          <w:tcPr>
            <w:tcW w:w="418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6E63AD" w:rsidRPr="00DD6B1C" w:rsidRDefault="006E63AD" w:rsidP="00096462">
            <w:pPr>
              <w:snapToGrid w:val="0"/>
              <w:jc w:val="center"/>
              <w:rPr>
                <w:b/>
                <w:sz w:val="16"/>
                <w:szCs w:val="16"/>
              </w:rPr>
            </w:pPr>
            <w:r w:rsidRPr="00DD6B1C">
              <w:rPr>
                <w:b/>
                <w:sz w:val="16"/>
                <w:szCs w:val="16"/>
              </w:rPr>
              <w:t>Oferowane parametry**</w:t>
            </w:r>
          </w:p>
        </w:tc>
      </w:tr>
      <w:tr w:rsidR="006E63AD" w:rsidRPr="00DD6B1C" w:rsidTr="00096462">
        <w:tc>
          <w:tcPr>
            <w:tcW w:w="493" w:type="dxa"/>
            <w:tcBorders>
              <w:top w:val="single" w:sz="4" w:space="0" w:color="000000"/>
              <w:left w:val="single" w:sz="4" w:space="0" w:color="000000"/>
              <w:bottom w:val="single" w:sz="4" w:space="0" w:color="000000"/>
            </w:tcBorders>
            <w:shd w:val="clear" w:color="auto" w:fill="auto"/>
            <w:vAlign w:val="center"/>
          </w:tcPr>
          <w:p w:rsidR="006E63AD" w:rsidRPr="00DD6B1C" w:rsidRDefault="006E63AD" w:rsidP="00096462">
            <w:pPr>
              <w:snapToGrid w:val="0"/>
              <w:jc w:val="center"/>
              <w:rPr>
                <w:bCs/>
                <w:color w:val="000000"/>
                <w:sz w:val="16"/>
                <w:szCs w:val="16"/>
              </w:rPr>
            </w:pPr>
            <w:r w:rsidRPr="00DD6B1C">
              <w:rPr>
                <w:bCs/>
                <w:color w:val="000000"/>
                <w:sz w:val="16"/>
                <w:szCs w:val="16"/>
              </w:rPr>
              <w:t>1</w:t>
            </w:r>
          </w:p>
        </w:tc>
        <w:tc>
          <w:tcPr>
            <w:tcW w:w="1276" w:type="dxa"/>
            <w:tcBorders>
              <w:top w:val="single" w:sz="4" w:space="0" w:color="000000"/>
              <w:left w:val="single" w:sz="4" w:space="0" w:color="000000"/>
              <w:bottom w:val="single" w:sz="4" w:space="0" w:color="000000"/>
            </w:tcBorders>
            <w:shd w:val="clear" w:color="auto" w:fill="auto"/>
            <w:vAlign w:val="center"/>
          </w:tcPr>
          <w:p w:rsidR="006E63AD" w:rsidRPr="00DD6B1C" w:rsidRDefault="006E63AD" w:rsidP="00096462">
            <w:pPr>
              <w:snapToGrid w:val="0"/>
              <w:rPr>
                <w:sz w:val="16"/>
                <w:szCs w:val="16"/>
              </w:rPr>
            </w:pPr>
            <w:r w:rsidRPr="00DD6B1C">
              <w:rPr>
                <w:sz w:val="16"/>
                <w:szCs w:val="16"/>
              </w:rPr>
              <w:t>Wydajność</w:t>
            </w:r>
          </w:p>
        </w:tc>
        <w:tc>
          <w:tcPr>
            <w:tcW w:w="4111" w:type="dxa"/>
            <w:tcBorders>
              <w:top w:val="single" w:sz="4" w:space="0" w:color="000000"/>
              <w:left w:val="single" w:sz="4" w:space="0" w:color="000000"/>
              <w:bottom w:val="single" w:sz="4" w:space="0" w:color="000000"/>
            </w:tcBorders>
            <w:shd w:val="clear" w:color="auto" w:fill="auto"/>
            <w:vAlign w:val="center"/>
          </w:tcPr>
          <w:p w:rsidR="006E63AD" w:rsidRPr="00DD6B1C" w:rsidRDefault="006E63AD" w:rsidP="00096462">
            <w:pPr>
              <w:pStyle w:val="Default"/>
              <w:rPr>
                <w:sz w:val="16"/>
                <w:szCs w:val="16"/>
              </w:rPr>
            </w:pPr>
            <w:r w:rsidRPr="00DD6B1C">
              <w:rPr>
                <w:sz w:val="16"/>
                <w:szCs w:val="16"/>
              </w:rPr>
              <w:t xml:space="preserve">Minimum </w:t>
            </w:r>
            <w:r>
              <w:rPr>
                <w:sz w:val="16"/>
                <w:szCs w:val="16"/>
              </w:rPr>
              <w:t>15500</w:t>
            </w:r>
            <w:r w:rsidRPr="00DD6B1C">
              <w:rPr>
                <w:sz w:val="16"/>
                <w:szCs w:val="16"/>
              </w:rPr>
              <w:t xml:space="preserve"> punktów osiągniętych w </w:t>
            </w:r>
            <w:r>
              <w:rPr>
                <w:sz w:val="16"/>
                <w:szCs w:val="16"/>
              </w:rPr>
              <w:t>CPU Benchmark</w:t>
            </w:r>
            <w:r w:rsidRPr="00DD6B1C">
              <w:rPr>
                <w:sz w:val="16"/>
                <w:szCs w:val="16"/>
              </w:rPr>
              <w:t xml:space="preserve">. </w:t>
            </w:r>
            <w:r>
              <w:rPr>
                <w:sz w:val="16"/>
                <w:szCs w:val="16"/>
              </w:rPr>
              <w:t xml:space="preserve"> </w:t>
            </w:r>
            <w:hyperlink r:id="rId4" w:history="1">
              <w:r w:rsidRPr="00CA09D1">
                <w:rPr>
                  <w:sz w:val="16"/>
                  <w:szCs w:val="16"/>
                </w:rPr>
                <w:t>https://www.cpubenchmark.net/desktop.html</w:t>
              </w:r>
            </w:hyperlink>
            <w:r w:rsidRPr="00DD6B1C">
              <w:rPr>
                <w:sz w:val="16"/>
                <w:szCs w:val="16"/>
              </w:rPr>
              <w:t xml:space="preserve"> </w:t>
            </w:r>
          </w:p>
        </w:tc>
        <w:tc>
          <w:tcPr>
            <w:tcW w:w="4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63AD" w:rsidRPr="00DD6B1C" w:rsidRDefault="006E63AD" w:rsidP="00096462">
            <w:pPr>
              <w:snapToGrid w:val="0"/>
              <w:rPr>
                <w:color w:val="000000"/>
                <w:sz w:val="16"/>
                <w:szCs w:val="16"/>
              </w:rPr>
            </w:pPr>
            <w:r w:rsidRPr="00DD6B1C">
              <w:rPr>
                <w:color w:val="000000"/>
                <w:sz w:val="16"/>
                <w:szCs w:val="16"/>
              </w:rPr>
              <w:t>Wydajność: …………….</w:t>
            </w:r>
          </w:p>
        </w:tc>
      </w:tr>
      <w:tr w:rsidR="006E63AD" w:rsidRPr="00DD6B1C" w:rsidTr="00096462">
        <w:tc>
          <w:tcPr>
            <w:tcW w:w="493" w:type="dxa"/>
            <w:tcBorders>
              <w:top w:val="single" w:sz="4" w:space="0" w:color="000000"/>
              <w:left w:val="single" w:sz="4" w:space="0" w:color="000000"/>
              <w:bottom w:val="single" w:sz="4" w:space="0" w:color="000000"/>
            </w:tcBorders>
            <w:shd w:val="clear" w:color="auto" w:fill="auto"/>
            <w:vAlign w:val="center"/>
          </w:tcPr>
          <w:p w:rsidR="006E63AD" w:rsidRPr="00DD6B1C" w:rsidRDefault="006E63AD" w:rsidP="00096462">
            <w:pPr>
              <w:snapToGrid w:val="0"/>
              <w:jc w:val="center"/>
              <w:rPr>
                <w:bCs/>
                <w:color w:val="000000"/>
                <w:sz w:val="16"/>
                <w:szCs w:val="16"/>
              </w:rPr>
            </w:pPr>
            <w:r>
              <w:rPr>
                <w:bCs/>
                <w:color w:val="000000"/>
                <w:sz w:val="16"/>
                <w:szCs w:val="16"/>
              </w:rPr>
              <w:t>2</w:t>
            </w:r>
          </w:p>
        </w:tc>
        <w:tc>
          <w:tcPr>
            <w:tcW w:w="1276" w:type="dxa"/>
            <w:tcBorders>
              <w:top w:val="single" w:sz="4" w:space="0" w:color="000000"/>
              <w:left w:val="single" w:sz="4" w:space="0" w:color="000000"/>
              <w:bottom w:val="single" w:sz="4" w:space="0" w:color="000000"/>
            </w:tcBorders>
            <w:shd w:val="clear" w:color="auto" w:fill="auto"/>
            <w:vAlign w:val="center"/>
          </w:tcPr>
          <w:p w:rsidR="006E63AD" w:rsidRPr="00DD6B1C" w:rsidRDefault="006E63AD" w:rsidP="00096462">
            <w:pPr>
              <w:snapToGrid w:val="0"/>
              <w:rPr>
                <w:sz w:val="16"/>
                <w:szCs w:val="16"/>
              </w:rPr>
            </w:pPr>
            <w:r>
              <w:rPr>
                <w:sz w:val="16"/>
                <w:szCs w:val="16"/>
              </w:rPr>
              <w:t>Procesor</w:t>
            </w:r>
          </w:p>
        </w:tc>
        <w:tc>
          <w:tcPr>
            <w:tcW w:w="4111" w:type="dxa"/>
            <w:tcBorders>
              <w:top w:val="single" w:sz="4" w:space="0" w:color="000000"/>
              <w:left w:val="single" w:sz="4" w:space="0" w:color="000000"/>
              <w:bottom w:val="single" w:sz="4" w:space="0" w:color="000000"/>
            </w:tcBorders>
            <w:shd w:val="clear" w:color="auto" w:fill="auto"/>
            <w:vAlign w:val="center"/>
          </w:tcPr>
          <w:p w:rsidR="006E63AD" w:rsidRPr="00623A14" w:rsidRDefault="006E63AD" w:rsidP="00096462">
            <w:pPr>
              <w:autoSpaceDE w:val="0"/>
              <w:snapToGrid w:val="0"/>
              <w:rPr>
                <w:color w:val="000000"/>
                <w:sz w:val="16"/>
                <w:szCs w:val="16"/>
              </w:rPr>
            </w:pPr>
            <w:r>
              <w:rPr>
                <w:sz w:val="16"/>
                <w:szCs w:val="16"/>
              </w:rPr>
              <w:t xml:space="preserve">Procesor wielordzeniowy min 4, </w:t>
            </w:r>
            <w:r w:rsidRPr="0031723C">
              <w:rPr>
                <w:color w:val="000000"/>
                <w:sz w:val="16"/>
                <w:szCs w:val="16"/>
              </w:rPr>
              <w:t>układ musi pracować z fabrycznymi ustawieniami producenta (niedozwolony tzw. „</w:t>
            </w:r>
            <w:proofErr w:type="spellStart"/>
            <w:r w:rsidRPr="0031723C">
              <w:rPr>
                <w:color w:val="000000"/>
                <w:sz w:val="16"/>
                <w:szCs w:val="16"/>
              </w:rPr>
              <w:t>overlock”ing</w:t>
            </w:r>
            <w:proofErr w:type="spellEnd"/>
            <w:r w:rsidRPr="0031723C">
              <w:rPr>
                <w:color w:val="000000"/>
                <w:sz w:val="16"/>
                <w:szCs w:val="16"/>
              </w:rPr>
              <w:t>”</w:t>
            </w:r>
            <w:r>
              <w:rPr>
                <w:color w:val="000000"/>
                <w:sz w:val="16"/>
                <w:szCs w:val="16"/>
              </w:rPr>
              <w:t>)</w:t>
            </w:r>
          </w:p>
        </w:tc>
        <w:tc>
          <w:tcPr>
            <w:tcW w:w="4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63AD" w:rsidRPr="0031723C" w:rsidRDefault="006E63AD" w:rsidP="00096462">
            <w:pPr>
              <w:snapToGrid w:val="0"/>
              <w:rPr>
                <w:color w:val="000000"/>
                <w:sz w:val="16"/>
                <w:szCs w:val="16"/>
              </w:rPr>
            </w:pPr>
            <w:r w:rsidRPr="0031723C">
              <w:rPr>
                <w:color w:val="000000"/>
                <w:sz w:val="16"/>
                <w:szCs w:val="16"/>
              </w:rPr>
              <w:t>Producent procesora: …………………………….</w:t>
            </w:r>
          </w:p>
          <w:p w:rsidR="006E63AD" w:rsidRPr="0031723C" w:rsidRDefault="006E63AD" w:rsidP="00096462">
            <w:pPr>
              <w:snapToGrid w:val="0"/>
              <w:rPr>
                <w:color w:val="000000"/>
                <w:sz w:val="16"/>
                <w:szCs w:val="16"/>
              </w:rPr>
            </w:pPr>
            <w:r w:rsidRPr="0031723C">
              <w:rPr>
                <w:color w:val="000000"/>
                <w:sz w:val="16"/>
                <w:szCs w:val="16"/>
              </w:rPr>
              <w:t>Model procesora: …………..….…………………</w:t>
            </w:r>
          </w:p>
          <w:p w:rsidR="006E63AD" w:rsidRPr="00DD6B1C" w:rsidRDefault="006E63AD" w:rsidP="00096462">
            <w:pPr>
              <w:snapToGrid w:val="0"/>
              <w:rPr>
                <w:color w:val="000000"/>
                <w:sz w:val="16"/>
                <w:szCs w:val="16"/>
              </w:rPr>
            </w:pPr>
            <w:r w:rsidRPr="0031723C">
              <w:rPr>
                <w:color w:val="000000"/>
                <w:sz w:val="16"/>
                <w:szCs w:val="16"/>
              </w:rPr>
              <w:t>Częst</w:t>
            </w:r>
            <w:r>
              <w:rPr>
                <w:color w:val="000000"/>
                <w:sz w:val="16"/>
                <w:szCs w:val="16"/>
              </w:rPr>
              <w:t>otliwość procesora: …….………………….</w:t>
            </w:r>
          </w:p>
        </w:tc>
      </w:tr>
      <w:tr w:rsidR="006E63AD" w:rsidRPr="00DD6B1C" w:rsidTr="00096462">
        <w:tc>
          <w:tcPr>
            <w:tcW w:w="493" w:type="dxa"/>
            <w:tcBorders>
              <w:top w:val="single" w:sz="4" w:space="0" w:color="000000"/>
              <w:left w:val="single" w:sz="4" w:space="0" w:color="000000"/>
              <w:bottom w:val="single" w:sz="4" w:space="0" w:color="000000"/>
            </w:tcBorders>
            <w:shd w:val="clear" w:color="auto" w:fill="auto"/>
            <w:vAlign w:val="center"/>
          </w:tcPr>
          <w:p w:rsidR="006E63AD" w:rsidRPr="00DD6B1C" w:rsidRDefault="006E63AD" w:rsidP="00096462">
            <w:pPr>
              <w:snapToGrid w:val="0"/>
              <w:jc w:val="center"/>
              <w:rPr>
                <w:bCs/>
                <w:color w:val="000000"/>
                <w:sz w:val="16"/>
                <w:szCs w:val="16"/>
              </w:rPr>
            </w:pPr>
            <w:r>
              <w:rPr>
                <w:bCs/>
                <w:color w:val="000000"/>
                <w:sz w:val="16"/>
                <w:szCs w:val="16"/>
              </w:rPr>
              <w:t>3</w:t>
            </w:r>
          </w:p>
        </w:tc>
        <w:tc>
          <w:tcPr>
            <w:tcW w:w="1276" w:type="dxa"/>
            <w:tcBorders>
              <w:top w:val="single" w:sz="4" w:space="0" w:color="000000"/>
              <w:left w:val="single" w:sz="4" w:space="0" w:color="000000"/>
              <w:bottom w:val="single" w:sz="4" w:space="0" w:color="000000"/>
            </w:tcBorders>
            <w:shd w:val="clear" w:color="auto" w:fill="auto"/>
            <w:vAlign w:val="center"/>
          </w:tcPr>
          <w:p w:rsidR="006E63AD" w:rsidRPr="00DD6B1C" w:rsidRDefault="006E63AD" w:rsidP="00096462">
            <w:pPr>
              <w:snapToGrid w:val="0"/>
              <w:rPr>
                <w:sz w:val="16"/>
                <w:szCs w:val="16"/>
              </w:rPr>
            </w:pPr>
            <w:r w:rsidRPr="00DD6B1C">
              <w:rPr>
                <w:sz w:val="16"/>
                <w:szCs w:val="16"/>
              </w:rPr>
              <w:t>Płyta główna</w:t>
            </w:r>
          </w:p>
        </w:tc>
        <w:tc>
          <w:tcPr>
            <w:tcW w:w="4111" w:type="dxa"/>
            <w:tcBorders>
              <w:top w:val="single" w:sz="4" w:space="0" w:color="000000"/>
              <w:left w:val="single" w:sz="4" w:space="0" w:color="000000"/>
              <w:bottom w:val="single" w:sz="4" w:space="0" w:color="000000"/>
            </w:tcBorders>
            <w:shd w:val="clear" w:color="auto" w:fill="auto"/>
            <w:vAlign w:val="center"/>
          </w:tcPr>
          <w:p w:rsidR="006E63AD" w:rsidRPr="00DD6B1C" w:rsidRDefault="006E63AD" w:rsidP="00096462">
            <w:pPr>
              <w:pStyle w:val="Default"/>
              <w:rPr>
                <w:sz w:val="16"/>
                <w:szCs w:val="16"/>
              </w:rPr>
            </w:pPr>
            <w:r w:rsidRPr="00DD6B1C">
              <w:rPr>
                <w:sz w:val="16"/>
                <w:szCs w:val="16"/>
              </w:rPr>
              <w:t xml:space="preserve">- BIOS; </w:t>
            </w:r>
          </w:p>
          <w:p w:rsidR="006E63AD" w:rsidRPr="00DD6B1C" w:rsidRDefault="006E63AD" w:rsidP="00096462">
            <w:pPr>
              <w:pStyle w:val="Default"/>
              <w:rPr>
                <w:sz w:val="16"/>
                <w:szCs w:val="16"/>
              </w:rPr>
            </w:pPr>
            <w:r w:rsidRPr="00DD6B1C">
              <w:rPr>
                <w:sz w:val="16"/>
                <w:szCs w:val="16"/>
              </w:rPr>
              <w:t xml:space="preserve">- FLASH EPROM posiadający zawansowane procedury oszczędzania energii; </w:t>
            </w:r>
          </w:p>
          <w:p w:rsidR="006E63AD" w:rsidRDefault="006E63AD" w:rsidP="00096462">
            <w:pPr>
              <w:snapToGrid w:val="0"/>
              <w:rPr>
                <w:sz w:val="16"/>
                <w:szCs w:val="16"/>
              </w:rPr>
            </w:pPr>
            <w:r w:rsidRPr="00DD6B1C">
              <w:rPr>
                <w:sz w:val="16"/>
                <w:szCs w:val="16"/>
              </w:rPr>
              <w:t xml:space="preserve">- mechanizm „Plug and Play”. </w:t>
            </w:r>
          </w:p>
          <w:p w:rsidR="006E63AD" w:rsidRPr="00DD6B1C" w:rsidRDefault="006E63AD" w:rsidP="00096462">
            <w:pPr>
              <w:snapToGrid w:val="0"/>
              <w:rPr>
                <w:sz w:val="16"/>
                <w:szCs w:val="16"/>
              </w:rPr>
            </w:pPr>
            <w:r>
              <w:rPr>
                <w:sz w:val="16"/>
                <w:szCs w:val="16"/>
              </w:rPr>
              <w:t>- możliwość podłączenia dwóch monitorów</w:t>
            </w:r>
          </w:p>
        </w:tc>
        <w:tc>
          <w:tcPr>
            <w:tcW w:w="4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63AD" w:rsidRPr="00DD6B1C" w:rsidRDefault="006E63AD" w:rsidP="00096462">
            <w:pPr>
              <w:snapToGrid w:val="0"/>
              <w:jc w:val="both"/>
              <w:rPr>
                <w:color w:val="000000"/>
                <w:sz w:val="16"/>
                <w:szCs w:val="16"/>
              </w:rPr>
            </w:pPr>
            <w:r>
              <w:rPr>
                <w:color w:val="000000"/>
                <w:sz w:val="16"/>
                <w:szCs w:val="16"/>
              </w:rPr>
              <w:t>TAK/NIE*</w:t>
            </w:r>
          </w:p>
        </w:tc>
      </w:tr>
      <w:tr w:rsidR="006E63AD" w:rsidRPr="00DD6B1C" w:rsidTr="00096462">
        <w:tc>
          <w:tcPr>
            <w:tcW w:w="493" w:type="dxa"/>
            <w:tcBorders>
              <w:top w:val="single" w:sz="4" w:space="0" w:color="000000"/>
              <w:left w:val="single" w:sz="4" w:space="0" w:color="000000"/>
              <w:bottom w:val="single" w:sz="4" w:space="0" w:color="000000"/>
            </w:tcBorders>
            <w:shd w:val="clear" w:color="auto" w:fill="auto"/>
            <w:vAlign w:val="center"/>
          </w:tcPr>
          <w:p w:rsidR="006E63AD" w:rsidRPr="00DD6B1C" w:rsidRDefault="006E63AD" w:rsidP="00096462">
            <w:pPr>
              <w:snapToGrid w:val="0"/>
              <w:jc w:val="center"/>
              <w:rPr>
                <w:bCs/>
                <w:color w:val="000000"/>
                <w:sz w:val="16"/>
                <w:szCs w:val="16"/>
              </w:rPr>
            </w:pPr>
            <w:r>
              <w:rPr>
                <w:bCs/>
                <w:color w:val="000000"/>
                <w:sz w:val="16"/>
                <w:szCs w:val="16"/>
              </w:rPr>
              <w:t>4</w:t>
            </w:r>
          </w:p>
        </w:tc>
        <w:tc>
          <w:tcPr>
            <w:tcW w:w="1276" w:type="dxa"/>
            <w:tcBorders>
              <w:top w:val="single" w:sz="4" w:space="0" w:color="000000"/>
              <w:left w:val="single" w:sz="4" w:space="0" w:color="000000"/>
              <w:bottom w:val="single" w:sz="4" w:space="0" w:color="000000"/>
            </w:tcBorders>
            <w:shd w:val="clear" w:color="auto" w:fill="auto"/>
            <w:vAlign w:val="center"/>
          </w:tcPr>
          <w:p w:rsidR="006E63AD" w:rsidRPr="00DD6B1C" w:rsidRDefault="006E63AD" w:rsidP="00096462">
            <w:pPr>
              <w:pStyle w:val="Default"/>
              <w:rPr>
                <w:sz w:val="16"/>
                <w:szCs w:val="16"/>
              </w:rPr>
            </w:pPr>
            <w:r w:rsidRPr="00DD6B1C">
              <w:rPr>
                <w:sz w:val="16"/>
                <w:szCs w:val="16"/>
              </w:rPr>
              <w:t xml:space="preserve">Zastosowanie </w:t>
            </w:r>
          </w:p>
          <w:p w:rsidR="006E63AD" w:rsidRPr="00DD6B1C" w:rsidRDefault="006E63AD" w:rsidP="00096462">
            <w:pPr>
              <w:snapToGrid w:val="0"/>
              <w:rPr>
                <w:sz w:val="16"/>
                <w:szCs w:val="16"/>
              </w:rPr>
            </w:pPr>
          </w:p>
        </w:tc>
        <w:tc>
          <w:tcPr>
            <w:tcW w:w="4111" w:type="dxa"/>
            <w:tcBorders>
              <w:top w:val="single" w:sz="4" w:space="0" w:color="000000"/>
              <w:left w:val="single" w:sz="4" w:space="0" w:color="000000"/>
              <w:bottom w:val="single" w:sz="4" w:space="0" w:color="000000"/>
            </w:tcBorders>
            <w:shd w:val="clear" w:color="auto" w:fill="auto"/>
            <w:vAlign w:val="center"/>
          </w:tcPr>
          <w:p w:rsidR="006E63AD" w:rsidRPr="00DD6B1C" w:rsidRDefault="006E63AD" w:rsidP="00096462">
            <w:pPr>
              <w:pStyle w:val="Default"/>
              <w:rPr>
                <w:b/>
                <w:sz w:val="16"/>
                <w:szCs w:val="16"/>
              </w:rPr>
            </w:pPr>
            <w:r>
              <w:rPr>
                <w:sz w:val="16"/>
                <w:szCs w:val="16"/>
              </w:rPr>
              <w:t>Stacja robocza</w:t>
            </w:r>
            <w:r w:rsidRPr="00DD6B1C">
              <w:rPr>
                <w:sz w:val="16"/>
                <w:szCs w:val="16"/>
              </w:rPr>
              <w:t xml:space="preserve"> wykorzystywan</w:t>
            </w:r>
            <w:r>
              <w:rPr>
                <w:sz w:val="16"/>
                <w:szCs w:val="16"/>
              </w:rPr>
              <w:t>a</w:t>
            </w:r>
            <w:r w:rsidRPr="00DD6B1C">
              <w:rPr>
                <w:sz w:val="16"/>
                <w:szCs w:val="16"/>
              </w:rPr>
              <w:t xml:space="preserve"> do </w:t>
            </w:r>
            <w:r>
              <w:rPr>
                <w:sz w:val="16"/>
                <w:szCs w:val="16"/>
              </w:rPr>
              <w:t xml:space="preserve">analizy danych typu „BIG DATA”, </w:t>
            </w:r>
            <w:r w:rsidRPr="00DD6B1C">
              <w:rPr>
                <w:sz w:val="16"/>
                <w:szCs w:val="16"/>
              </w:rPr>
              <w:t xml:space="preserve">aplikacji biurowych, pakietu Office, obsługi e-mail, obsługi maszyn wirtualnych. </w:t>
            </w:r>
          </w:p>
        </w:tc>
        <w:tc>
          <w:tcPr>
            <w:tcW w:w="4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63AD" w:rsidRPr="00DD6B1C" w:rsidRDefault="006E63AD" w:rsidP="00096462">
            <w:pPr>
              <w:snapToGrid w:val="0"/>
              <w:jc w:val="both"/>
              <w:rPr>
                <w:color w:val="000000"/>
                <w:sz w:val="16"/>
                <w:szCs w:val="16"/>
              </w:rPr>
            </w:pPr>
            <w:r>
              <w:rPr>
                <w:color w:val="000000"/>
                <w:sz w:val="16"/>
                <w:szCs w:val="16"/>
              </w:rPr>
              <w:t>TAK/NIE*</w:t>
            </w:r>
          </w:p>
        </w:tc>
      </w:tr>
      <w:tr w:rsidR="006E63AD" w:rsidRPr="00DD6B1C" w:rsidTr="00096462">
        <w:tc>
          <w:tcPr>
            <w:tcW w:w="493" w:type="dxa"/>
            <w:tcBorders>
              <w:top w:val="single" w:sz="4" w:space="0" w:color="000000"/>
              <w:left w:val="single" w:sz="4" w:space="0" w:color="000000"/>
              <w:bottom w:val="single" w:sz="4" w:space="0" w:color="000000"/>
            </w:tcBorders>
            <w:shd w:val="clear" w:color="auto" w:fill="auto"/>
            <w:vAlign w:val="center"/>
          </w:tcPr>
          <w:p w:rsidR="006E63AD" w:rsidRPr="00DD6B1C" w:rsidRDefault="006E63AD" w:rsidP="00096462">
            <w:pPr>
              <w:snapToGrid w:val="0"/>
              <w:jc w:val="center"/>
              <w:rPr>
                <w:bCs/>
                <w:color w:val="000000"/>
                <w:sz w:val="16"/>
                <w:szCs w:val="16"/>
              </w:rPr>
            </w:pPr>
            <w:r>
              <w:rPr>
                <w:bCs/>
                <w:color w:val="000000"/>
                <w:sz w:val="16"/>
                <w:szCs w:val="16"/>
              </w:rPr>
              <w:t>5</w:t>
            </w:r>
          </w:p>
        </w:tc>
        <w:tc>
          <w:tcPr>
            <w:tcW w:w="1276" w:type="dxa"/>
            <w:tcBorders>
              <w:top w:val="single" w:sz="4" w:space="0" w:color="000000"/>
              <w:left w:val="single" w:sz="4" w:space="0" w:color="000000"/>
              <w:bottom w:val="single" w:sz="4" w:space="0" w:color="000000"/>
            </w:tcBorders>
            <w:shd w:val="clear" w:color="auto" w:fill="auto"/>
            <w:vAlign w:val="center"/>
          </w:tcPr>
          <w:p w:rsidR="006E63AD" w:rsidRPr="00DD6B1C" w:rsidRDefault="006E63AD" w:rsidP="00096462">
            <w:pPr>
              <w:pStyle w:val="Default"/>
              <w:rPr>
                <w:sz w:val="16"/>
                <w:szCs w:val="16"/>
              </w:rPr>
            </w:pPr>
            <w:r w:rsidRPr="00DD6B1C">
              <w:rPr>
                <w:sz w:val="16"/>
                <w:szCs w:val="16"/>
              </w:rPr>
              <w:t xml:space="preserve">Pamięć operacyjna </w:t>
            </w:r>
          </w:p>
        </w:tc>
        <w:tc>
          <w:tcPr>
            <w:tcW w:w="4111" w:type="dxa"/>
            <w:tcBorders>
              <w:top w:val="single" w:sz="4" w:space="0" w:color="000000"/>
              <w:left w:val="single" w:sz="4" w:space="0" w:color="000000"/>
              <w:bottom w:val="single" w:sz="4" w:space="0" w:color="000000"/>
            </w:tcBorders>
            <w:shd w:val="clear" w:color="auto" w:fill="auto"/>
            <w:vAlign w:val="center"/>
          </w:tcPr>
          <w:p w:rsidR="006E63AD" w:rsidRPr="00DD6B1C" w:rsidRDefault="006E63AD" w:rsidP="00096462">
            <w:pPr>
              <w:pStyle w:val="Default"/>
              <w:rPr>
                <w:sz w:val="16"/>
                <w:szCs w:val="16"/>
              </w:rPr>
            </w:pPr>
            <w:r w:rsidRPr="00DD6B1C">
              <w:rPr>
                <w:sz w:val="16"/>
                <w:szCs w:val="16"/>
              </w:rPr>
              <w:t xml:space="preserve">Min. </w:t>
            </w:r>
            <w:r>
              <w:rPr>
                <w:sz w:val="16"/>
                <w:szCs w:val="16"/>
              </w:rPr>
              <w:t xml:space="preserve">32 </w:t>
            </w:r>
            <w:r w:rsidRPr="00DD6B1C">
              <w:rPr>
                <w:sz w:val="16"/>
                <w:szCs w:val="16"/>
              </w:rPr>
              <w:t xml:space="preserve">GB. </w:t>
            </w:r>
          </w:p>
        </w:tc>
        <w:tc>
          <w:tcPr>
            <w:tcW w:w="4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63AD" w:rsidRPr="00DD6B1C" w:rsidRDefault="006E63AD" w:rsidP="00096462">
            <w:pPr>
              <w:snapToGrid w:val="0"/>
              <w:jc w:val="both"/>
              <w:rPr>
                <w:color w:val="000000"/>
                <w:sz w:val="16"/>
                <w:szCs w:val="16"/>
              </w:rPr>
            </w:pPr>
            <w:r w:rsidRPr="00DD6B1C">
              <w:rPr>
                <w:sz w:val="16"/>
                <w:szCs w:val="16"/>
              </w:rPr>
              <w:t>Pamięć operacyjna</w:t>
            </w:r>
            <w:r>
              <w:rPr>
                <w:sz w:val="16"/>
                <w:szCs w:val="16"/>
              </w:rPr>
              <w:t>: …………..</w:t>
            </w:r>
          </w:p>
        </w:tc>
      </w:tr>
      <w:tr w:rsidR="006E63AD" w:rsidRPr="00DD6B1C" w:rsidTr="00096462">
        <w:trPr>
          <w:trHeight w:val="319"/>
        </w:trPr>
        <w:tc>
          <w:tcPr>
            <w:tcW w:w="493" w:type="dxa"/>
            <w:tcBorders>
              <w:top w:val="single" w:sz="4" w:space="0" w:color="000000"/>
              <w:left w:val="single" w:sz="4" w:space="0" w:color="000000"/>
              <w:bottom w:val="single" w:sz="4" w:space="0" w:color="000000"/>
            </w:tcBorders>
            <w:shd w:val="clear" w:color="auto" w:fill="auto"/>
            <w:vAlign w:val="center"/>
          </w:tcPr>
          <w:p w:rsidR="006E63AD" w:rsidRPr="00DD6B1C" w:rsidRDefault="006E63AD" w:rsidP="00096462">
            <w:pPr>
              <w:snapToGrid w:val="0"/>
              <w:jc w:val="center"/>
              <w:rPr>
                <w:bCs/>
                <w:color w:val="000000"/>
                <w:sz w:val="16"/>
                <w:szCs w:val="16"/>
              </w:rPr>
            </w:pPr>
            <w:r>
              <w:rPr>
                <w:bCs/>
                <w:color w:val="000000"/>
                <w:sz w:val="16"/>
                <w:szCs w:val="16"/>
              </w:rPr>
              <w:t>6</w:t>
            </w:r>
          </w:p>
        </w:tc>
        <w:tc>
          <w:tcPr>
            <w:tcW w:w="1276" w:type="dxa"/>
            <w:tcBorders>
              <w:top w:val="single" w:sz="4" w:space="0" w:color="000000"/>
              <w:left w:val="single" w:sz="4" w:space="0" w:color="000000"/>
              <w:bottom w:val="single" w:sz="4" w:space="0" w:color="000000"/>
            </w:tcBorders>
            <w:shd w:val="clear" w:color="auto" w:fill="auto"/>
            <w:vAlign w:val="center"/>
          </w:tcPr>
          <w:p w:rsidR="006E63AD" w:rsidRPr="00DD6B1C" w:rsidRDefault="006E63AD" w:rsidP="00096462">
            <w:pPr>
              <w:pStyle w:val="Default"/>
              <w:rPr>
                <w:sz w:val="16"/>
                <w:szCs w:val="16"/>
              </w:rPr>
            </w:pPr>
            <w:r w:rsidRPr="00DD6B1C">
              <w:rPr>
                <w:sz w:val="16"/>
                <w:szCs w:val="16"/>
              </w:rPr>
              <w:t xml:space="preserve">Parametry pamięci masowej </w:t>
            </w:r>
          </w:p>
        </w:tc>
        <w:tc>
          <w:tcPr>
            <w:tcW w:w="4111" w:type="dxa"/>
            <w:tcBorders>
              <w:top w:val="single" w:sz="4" w:space="0" w:color="000000"/>
              <w:left w:val="single" w:sz="4" w:space="0" w:color="000000"/>
              <w:bottom w:val="single" w:sz="4" w:space="0" w:color="000000"/>
            </w:tcBorders>
            <w:shd w:val="clear" w:color="auto" w:fill="auto"/>
            <w:vAlign w:val="center"/>
          </w:tcPr>
          <w:p w:rsidR="006E63AD" w:rsidRDefault="006E63AD" w:rsidP="00096462">
            <w:pPr>
              <w:pStyle w:val="Default"/>
              <w:rPr>
                <w:sz w:val="16"/>
                <w:szCs w:val="16"/>
              </w:rPr>
            </w:pPr>
            <w:r>
              <w:rPr>
                <w:sz w:val="16"/>
                <w:szCs w:val="16"/>
              </w:rPr>
              <w:t xml:space="preserve">SSD lub SSD M2 min. 450 GB </w:t>
            </w:r>
          </w:p>
          <w:p w:rsidR="006E63AD" w:rsidRPr="00DD6B1C" w:rsidRDefault="006E63AD" w:rsidP="00096462">
            <w:pPr>
              <w:pStyle w:val="Default"/>
              <w:rPr>
                <w:sz w:val="16"/>
                <w:szCs w:val="16"/>
              </w:rPr>
            </w:pPr>
            <w:r>
              <w:rPr>
                <w:sz w:val="16"/>
                <w:szCs w:val="16"/>
              </w:rPr>
              <w:t>HDD min. 2 TB</w:t>
            </w:r>
          </w:p>
        </w:tc>
        <w:tc>
          <w:tcPr>
            <w:tcW w:w="4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63AD" w:rsidRDefault="006E63AD" w:rsidP="00096462">
            <w:pPr>
              <w:pStyle w:val="Default"/>
              <w:rPr>
                <w:sz w:val="16"/>
                <w:szCs w:val="16"/>
              </w:rPr>
            </w:pPr>
            <w:r w:rsidRPr="00DD6B1C">
              <w:rPr>
                <w:sz w:val="16"/>
                <w:szCs w:val="16"/>
              </w:rPr>
              <w:t>Parametry pamięci masowej</w:t>
            </w:r>
            <w:r>
              <w:rPr>
                <w:sz w:val="16"/>
                <w:szCs w:val="16"/>
              </w:rPr>
              <w:t>:</w:t>
            </w:r>
          </w:p>
          <w:p w:rsidR="006E63AD" w:rsidRDefault="006E63AD" w:rsidP="00096462">
            <w:pPr>
              <w:pStyle w:val="Default"/>
              <w:rPr>
                <w:sz w:val="16"/>
                <w:szCs w:val="16"/>
              </w:rPr>
            </w:pPr>
            <w:r>
              <w:rPr>
                <w:sz w:val="16"/>
                <w:szCs w:val="16"/>
              </w:rPr>
              <w:t>- rodzaj dysku: ………..</w:t>
            </w:r>
          </w:p>
          <w:p w:rsidR="006E63AD" w:rsidRDefault="006E63AD" w:rsidP="00096462">
            <w:pPr>
              <w:snapToGrid w:val="0"/>
              <w:jc w:val="both"/>
              <w:rPr>
                <w:sz w:val="16"/>
                <w:szCs w:val="16"/>
              </w:rPr>
            </w:pPr>
            <w:r>
              <w:rPr>
                <w:sz w:val="16"/>
                <w:szCs w:val="16"/>
              </w:rPr>
              <w:t>- pojemność: ………..</w:t>
            </w:r>
          </w:p>
          <w:p w:rsidR="006E63AD" w:rsidRDefault="006E63AD" w:rsidP="00096462">
            <w:pPr>
              <w:pStyle w:val="Default"/>
              <w:rPr>
                <w:sz w:val="16"/>
                <w:szCs w:val="16"/>
              </w:rPr>
            </w:pPr>
            <w:r w:rsidRPr="00DD6B1C">
              <w:rPr>
                <w:sz w:val="16"/>
                <w:szCs w:val="16"/>
              </w:rPr>
              <w:t>Parametry pamięci masowej</w:t>
            </w:r>
            <w:r>
              <w:rPr>
                <w:sz w:val="16"/>
                <w:szCs w:val="16"/>
              </w:rPr>
              <w:t>:</w:t>
            </w:r>
          </w:p>
          <w:p w:rsidR="006E63AD" w:rsidRDefault="006E63AD" w:rsidP="00096462">
            <w:pPr>
              <w:pStyle w:val="Default"/>
              <w:rPr>
                <w:sz w:val="16"/>
                <w:szCs w:val="16"/>
              </w:rPr>
            </w:pPr>
            <w:r>
              <w:rPr>
                <w:sz w:val="16"/>
                <w:szCs w:val="16"/>
              </w:rPr>
              <w:t>- rodzaj dysku: ………..</w:t>
            </w:r>
          </w:p>
          <w:p w:rsidR="006E63AD" w:rsidRPr="00DD6B1C" w:rsidRDefault="006E63AD" w:rsidP="00096462">
            <w:pPr>
              <w:snapToGrid w:val="0"/>
              <w:jc w:val="both"/>
              <w:rPr>
                <w:color w:val="000000"/>
                <w:sz w:val="16"/>
                <w:szCs w:val="16"/>
              </w:rPr>
            </w:pPr>
            <w:r>
              <w:rPr>
                <w:sz w:val="16"/>
                <w:szCs w:val="16"/>
              </w:rPr>
              <w:t>- pojemność: ………..</w:t>
            </w:r>
          </w:p>
        </w:tc>
      </w:tr>
      <w:tr w:rsidR="006E63AD" w:rsidRPr="00DD6B1C" w:rsidTr="00096462">
        <w:trPr>
          <w:trHeight w:val="319"/>
        </w:trPr>
        <w:tc>
          <w:tcPr>
            <w:tcW w:w="493" w:type="dxa"/>
            <w:tcBorders>
              <w:top w:val="single" w:sz="4" w:space="0" w:color="000000"/>
              <w:left w:val="single" w:sz="4" w:space="0" w:color="000000"/>
              <w:bottom w:val="single" w:sz="4" w:space="0" w:color="000000"/>
            </w:tcBorders>
            <w:shd w:val="clear" w:color="auto" w:fill="auto"/>
            <w:vAlign w:val="center"/>
          </w:tcPr>
          <w:p w:rsidR="006E63AD" w:rsidRPr="00DD6B1C" w:rsidRDefault="006E63AD" w:rsidP="00096462">
            <w:pPr>
              <w:snapToGrid w:val="0"/>
              <w:jc w:val="center"/>
              <w:rPr>
                <w:bCs/>
                <w:color w:val="000000"/>
                <w:sz w:val="16"/>
                <w:szCs w:val="16"/>
              </w:rPr>
            </w:pPr>
            <w:r>
              <w:rPr>
                <w:bCs/>
                <w:color w:val="000000"/>
                <w:sz w:val="16"/>
                <w:szCs w:val="16"/>
              </w:rPr>
              <w:t>7</w:t>
            </w:r>
          </w:p>
        </w:tc>
        <w:tc>
          <w:tcPr>
            <w:tcW w:w="1276" w:type="dxa"/>
            <w:tcBorders>
              <w:top w:val="single" w:sz="4" w:space="0" w:color="000000"/>
              <w:left w:val="single" w:sz="4" w:space="0" w:color="000000"/>
              <w:bottom w:val="single" w:sz="4" w:space="0" w:color="000000"/>
            </w:tcBorders>
            <w:shd w:val="clear" w:color="auto" w:fill="auto"/>
            <w:vAlign w:val="center"/>
          </w:tcPr>
          <w:p w:rsidR="006E63AD" w:rsidRPr="00DD6B1C" w:rsidRDefault="006E63AD" w:rsidP="00096462">
            <w:pPr>
              <w:snapToGrid w:val="0"/>
              <w:rPr>
                <w:sz w:val="16"/>
                <w:szCs w:val="16"/>
              </w:rPr>
            </w:pPr>
            <w:r w:rsidRPr="00DD6B1C">
              <w:rPr>
                <w:sz w:val="16"/>
                <w:szCs w:val="16"/>
              </w:rPr>
              <w:t>Porty zewnętrzne</w:t>
            </w:r>
          </w:p>
        </w:tc>
        <w:tc>
          <w:tcPr>
            <w:tcW w:w="4111" w:type="dxa"/>
            <w:tcBorders>
              <w:top w:val="single" w:sz="4" w:space="0" w:color="000000"/>
              <w:left w:val="single" w:sz="4" w:space="0" w:color="000000"/>
              <w:bottom w:val="single" w:sz="4" w:space="0" w:color="000000"/>
            </w:tcBorders>
            <w:shd w:val="clear" w:color="auto" w:fill="auto"/>
            <w:vAlign w:val="center"/>
          </w:tcPr>
          <w:p w:rsidR="006E63AD" w:rsidRPr="00DD6B1C" w:rsidRDefault="006E63AD" w:rsidP="00096462">
            <w:pPr>
              <w:pStyle w:val="Default"/>
              <w:rPr>
                <w:sz w:val="16"/>
                <w:szCs w:val="16"/>
              </w:rPr>
            </w:pPr>
            <w:r w:rsidRPr="00DD6B1C">
              <w:rPr>
                <w:sz w:val="16"/>
                <w:szCs w:val="16"/>
              </w:rPr>
              <w:t xml:space="preserve">- min. </w:t>
            </w:r>
            <w:r>
              <w:rPr>
                <w:sz w:val="16"/>
                <w:szCs w:val="16"/>
              </w:rPr>
              <w:t>5</w:t>
            </w:r>
            <w:r w:rsidRPr="00DD6B1C">
              <w:rPr>
                <w:sz w:val="16"/>
                <w:szCs w:val="16"/>
              </w:rPr>
              <w:t xml:space="preserve"> x USB w tym min. </w:t>
            </w:r>
            <w:r>
              <w:rPr>
                <w:sz w:val="16"/>
                <w:szCs w:val="16"/>
              </w:rPr>
              <w:t>2</w:t>
            </w:r>
            <w:r w:rsidRPr="00DD6B1C">
              <w:rPr>
                <w:sz w:val="16"/>
                <w:szCs w:val="16"/>
              </w:rPr>
              <w:t xml:space="preserve"> USB 3.</w:t>
            </w:r>
            <w:r>
              <w:rPr>
                <w:sz w:val="16"/>
                <w:szCs w:val="16"/>
              </w:rPr>
              <w:t>0</w:t>
            </w:r>
            <w:r w:rsidRPr="00DD6B1C">
              <w:rPr>
                <w:sz w:val="16"/>
                <w:szCs w:val="16"/>
              </w:rPr>
              <w:t xml:space="preserve">; </w:t>
            </w:r>
          </w:p>
          <w:p w:rsidR="006E63AD" w:rsidRPr="00DD6B1C" w:rsidRDefault="006E63AD" w:rsidP="00096462">
            <w:pPr>
              <w:pStyle w:val="Default"/>
              <w:rPr>
                <w:sz w:val="16"/>
                <w:szCs w:val="16"/>
              </w:rPr>
            </w:pPr>
            <w:r w:rsidRPr="00DD6B1C">
              <w:rPr>
                <w:sz w:val="16"/>
                <w:szCs w:val="16"/>
              </w:rPr>
              <w:t>- min. 1 x RJ45;</w:t>
            </w:r>
          </w:p>
        </w:tc>
        <w:tc>
          <w:tcPr>
            <w:tcW w:w="4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63AD" w:rsidRDefault="006E63AD" w:rsidP="00096462">
            <w:pPr>
              <w:snapToGrid w:val="0"/>
              <w:jc w:val="both"/>
              <w:rPr>
                <w:color w:val="000000"/>
                <w:sz w:val="16"/>
                <w:szCs w:val="16"/>
              </w:rPr>
            </w:pPr>
            <w:r>
              <w:rPr>
                <w:color w:val="000000"/>
                <w:sz w:val="16"/>
                <w:szCs w:val="16"/>
              </w:rPr>
              <w:t>- liczba portów USB: ………. w tym USB 3.1: ……...</w:t>
            </w:r>
          </w:p>
          <w:p w:rsidR="006E63AD" w:rsidRPr="00DD6B1C" w:rsidRDefault="006E63AD" w:rsidP="00096462">
            <w:pPr>
              <w:snapToGrid w:val="0"/>
              <w:jc w:val="both"/>
              <w:rPr>
                <w:color w:val="000000"/>
                <w:sz w:val="16"/>
                <w:szCs w:val="16"/>
              </w:rPr>
            </w:pPr>
            <w:r>
              <w:rPr>
                <w:color w:val="000000"/>
                <w:sz w:val="16"/>
                <w:szCs w:val="16"/>
              </w:rPr>
              <w:t>- liczba portów RJ45: ……….</w:t>
            </w:r>
          </w:p>
        </w:tc>
      </w:tr>
      <w:tr w:rsidR="006E63AD" w:rsidRPr="00DD6B1C" w:rsidTr="00096462">
        <w:trPr>
          <w:trHeight w:val="319"/>
        </w:trPr>
        <w:tc>
          <w:tcPr>
            <w:tcW w:w="493" w:type="dxa"/>
            <w:tcBorders>
              <w:top w:val="single" w:sz="4" w:space="0" w:color="000000"/>
              <w:left w:val="single" w:sz="4" w:space="0" w:color="000000"/>
              <w:bottom w:val="single" w:sz="4" w:space="0" w:color="000000"/>
            </w:tcBorders>
            <w:shd w:val="clear" w:color="auto" w:fill="auto"/>
            <w:vAlign w:val="center"/>
          </w:tcPr>
          <w:p w:rsidR="006E63AD" w:rsidRPr="00DD6B1C" w:rsidRDefault="006E63AD" w:rsidP="00096462">
            <w:pPr>
              <w:snapToGrid w:val="0"/>
              <w:jc w:val="center"/>
              <w:rPr>
                <w:bCs/>
                <w:color w:val="000000"/>
                <w:sz w:val="16"/>
                <w:szCs w:val="16"/>
              </w:rPr>
            </w:pPr>
            <w:r>
              <w:rPr>
                <w:bCs/>
                <w:color w:val="000000"/>
                <w:sz w:val="16"/>
                <w:szCs w:val="16"/>
              </w:rPr>
              <w:t>8</w:t>
            </w:r>
          </w:p>
        </w:tc>
        <w:tc>
          <w:tcPr>
            <w:tcW w:w="1276" w:type="dxa"/>
            <w:tcBorders>
              <w:top w:val="single" w:sz="4" w:space="0" w:color="000000"/>
              <w:left w:val="single" w:sz="4" w:space="0" w:color="000000"/>
              <w:bottom w:val="single" w:sz="4" w:space="0" w:color="000000"/>
            </w:tcBorders>
            <w:shd w:val="clear" w:color="auto" w:fill="auto"/>
            <w:vAlign w:val="center"/>
          </w:tcPr>
          <w:p w:rsidR="006E63AD" w:rsidRPr="00DD6B1C" w:rsidRDefault="006E63AD" w:rsidP="00096462">
            <w:pPr>
              <w:pStyle w:val="Default"/>
              <w:rPr>
                <w:sz w:val="16"/>
                <w:szCs w:val="16"/>
              </w:rPr>
            </w:pPr>
            <w:r w:rsidRPr="00DD6B1C">
              <w:rPr>
                <w:sz w:val="16"/>
                <w:szCs w:val="16"/>
              </w:rPr>
              <w:t xml:space="preserve">Komunikacja przewodowa </w:t>
            </w:r>
          </w:p>
        </w:tc>
        <w:tc>
          <w:tcPr>
            <w:tcW w:w="4111" w:type="dxa"/>
            <w:tcBorders>
              <w:top w:val="single" w:sz="4" w:space="0" w:color="000000"/>
              <w:left w:val="single" w:sz="4" w:space="0" w:color="000000"/>
              <w:bottom w:val="single" w:sz="4" w:space="0" w:color="000000"/>
            </w:tcBorders>
            <w:shd w:val="clear" w:color="auto" w:fill="auto"/>
            <w:vAlign w:val="center"/>
          </w:tcPr>
          <w:p w:rsidR="006E63AD" w:rsidRPr="00DD6B1C" w:rsidRDefault="006E63AD" w:rsidP="00096462">
            <w:pPr>
              <w:pStyle w:val="Default"/>
              <w:rPr>
                <w:sz w:val="16"/>
                <w:szCs w:val="16"/>
              </w:rPr>
            </w:pPr>
            <w:r w:rsidRPr="00DD6B1C">
              <w:rPr>
                <w:sz w:val="16"/>
                <w:szCs w:val="16"/>
              </w:rPr>
              <w:t xml:space="preserve">Ethernet, obsługująca przepustowości 10/100/1000, ze złączem RJ45. Obsługująca następujące min. ustawienia trybów: 10Mbps half i </w:t>
            </w:r>
            <w:proofErr w:type="spellStart"/>
            <w:r w:rsidRPr="00DD6B1C">
              <w:rPr>
                <w:sz w:val="16"/>
                <w:szCs w:val="16"/>
              </w:rPr>
              <w:t>full</w:t>
            </w:r>
            <w:proofErr w:type="spellEnd"/>
            <w:r w:rsidRPr="00DD6B1C">
              <w:rPr>
                <w:sz w:val="16"/>
                <w:szCs w:val="16"/>
              </w:rPr>
              <w:t xml:space="preserve"> duple</w:t>
            </w:r>
            <w:r>
              <w:rPr>
                <w:sz w:val="16"/>
                <w:szCs w:val="16"/>
              </w:rPr>
              <w:t xml:space="preserve">ks, 100Mbps half i </w:t>
            </w:r>
            <w:proofErr w:type="spellStart"/>
            <w:r>
              <w:rPr>
                <w:sz w:val="16"/>
                <w:szCs w:val="16"/>
              </w:rPr>
              <w:t>full</w:t>
            </w:r>
            <w:proofErr w:type="spellEnd"/>
            <w:r>
              <w:rPr>
                <w:sz w:val="16"/>
                <w:szCs w:val="16"/>
              </w:rPr>
              <w:t xml:space="preserve"> dupleks, </w:t>
            </w:r>
            <w:r w:rsidRPr="00DD6B1C">
              <w:rPr>
                <w:sz w:val="16"/>
                <w:szCs w:val="16"/>
              </w:rPr>
              <w:t>100</w:t>
            </w:r>
            <w:r>
              <w:rPr>
                <w:sz w:val="16"/>
                <w:szCs w:val="16"/>
              </w:rPr>
              <w:t>0</w:t>
            </w:r>
            <w:r w:rsidRPr="00DD6B1C">
              <w:rPr>
                <w:sz w:val="16"/>
                <w:szCs w:val="16"/>
              </w:rPr>
              <w:t xml:space="preserve">Mbps half i </w:t>
            </w:r>
            <w:proofErr w:type="spellStart"/>
            <w:r w:rsidRPr="00DD6B1C">
              <w:rPr>
                <w:sz w:val="16"/>
                <w:szCs w:val="16"/>
              </w:rPr>
              <w:t>full</w:t>
            </w:r>
            <w:proofErr w:type="spellEnd"/>
            <w:r w:rsidRPr="00DD6B1C">
              <w:rPr>
                <w:sz w:val="16"/>
                <w:szCs w:val="16"/>
              </w:rPr>
              <w:t xml:space="preserve"> dupleks oraz Auto (nie zajmująca portu USB); </w:t>
            </w:r>
          </w:p>
        </w:tc>
        <w:tc>
          <w:tcPr>
            <w:tcW w:w="4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63AD" w:rsidRPr="00DD6B1C" w:rsidRDefault="006E63AD" w:rsidP="00096462">
            <w:pPr>
              <w:snapToGrid w:val="0"/>
              <w:jc w:val="both"/>
              <w:rPr>
                <w:color w:val="000000"/>
                <w:sz w:val="16"/>
                <w:szCs w:val="16"/>
              </w:rPr>
            </w:pPr>
            <w:r>
              <w:rPr>
                <w:color w:val="000000"/>
                <w:sz w:val="16"/>
                <w:szCs w:val="16"/>
              </w:rPr>
              <w:t>TAK / NIE*</w:t>
            </w:r>
          </w:p>
        </w:tc>
      </w:tr>
      <w:tr w:rsidR="006E63AD" w:rsidRPr="00DD6B1C" w:rsidTr="00096462">
        <w:trPr>
          <w:trHeight w:val="367"/>
        </w:trPr>
        <w:tc>
          <w:tcPr>
            <w:tcW w:w="493" w:type="dxa"/>
            <w:tcBorders>
              <w:top w:val="single" w:sz="4" w:space="0" w:color="000000"/>
              <w:left w:val="single" w:sz="4" w:space="0" w:color="000000"/>
              <w:bottom w:val="single" w:sz="4" w:space="0" w:color="000000"/>
            </w:tcBorders>
            <w:shd w:val="clear" w:color="auto" w:fill="auto"/>
            <w:vAlign w:val="center"/>
          </w:tcPr>
          <w:p w:rsidR="006E63AD" w:rsidRDefault="006E63AD" w:rsidP="00096462">
            <w:pPr>
              <w:snapToGrid w:val="0"/>
              <w:jc w:val="center"/>
              <w:rPr>
                <w:bCs/>
                <w:color w:val="000000"/>
                <w:sz w:val="16"/>
                <w:szCs w:val="16"/>
              </w:rPr>
            </w:pPr>
            <w:r>
              <w:rPr>
                <w:bCs/>
                <w:color w:val="000000"/>
                <w:sz w:val="16"/>
                <w:szCs w:val="16"/>
              </w:rPr>
              <w:t>9</w:t>
            </w:r>
          </w:p>
        </w:tc>
        <w:tc>
          <w:tcPr>
            <w:tcW w:w="1276" w:type="dxa"/>
            <w:tcBorders>
              <w:top w:val="single" w:sz="4" w:space="0" w:color="000000"/>
              <w:left w:val="single" w:sz="4" w:space="0" w:color="000000"/>
              <w:bottom w:val="single" w:sz="4" w:space="0" w:color="000000"/>
            </w:tcBorders>
            <w:shd w:val="clear" w:color="auto" w:fill="auto"/>
            <w:vAlign w:val="center"/>
          </w:tcPr>
          <w:p w:rsidR="006E63AD" w:rsidRPr="00DD6B1C" w:rsidRDefault="006E63AD" w:rsidP="00096462">
            <w:pPr>
              <w:pStyle w:val="Default"/>
              <w:rPr>
                <w:sz w:val="16"/>
                <w:szCs w:val="16"/>
              </w:rPr>
            </w:pPr>
            <w:r>
              <w:rPr>
                <w:sz w:val="16"/>
                <w:szCs w:val="16"/>
              </w:rPr>
              <w:t>Karta graficzna</w:t>
            </w:r>
          </w:p>
        </w:tc>
        <w:tc>
          <w:tcPr>
            <w:tcW w:w="4111" w:type="dxa"/>
            <w:tcBorders>
              <w:top w:val="single" w:sz="4" w:space="0" w:color="000000"/>
              <w:left w:val="single" w:sz="4" w:space="0" w:color="000000"/>
              <w:bottom w:val="single" w:sz="4" w:space="0" w:color="000000"/>
            </w:tcBorders>
            <w:shd w:val="clear" w:color="auto" w:fill="auto"/>
            <w:vAlign w:val="center"/>
          </w:tcPr>
          <w:p w:rsidR="006E63AD" w:rsidRDefault="006E63AD" w:rsidP="00096462">
            <w:pPr>
              <w:pStyle w:val="Default"/>
              <w:rPr>
                <w:sz w:val="16"/>
                <w:szCs w:val="16"/>
              </w:rPr>
            </w:pPr>
            <w:r>
              <w:rPr>
                <w:sz w:val="16"/>
                <w:szCs w:val="16"/>
              </w:rPr>
              <w:t>Pamięć min. 2 GB</w:t>
            </w:r>
          </w:p>
          <w:p w:rsidR="006E63AD" w:rsidRDefault="006E63AD" w:rsidP="00096462">
            <w:pPr>
              <w:pStyle w:val="Default"/>
              <w:rPr>
                <w:sz w:val="16"/>
                <w:szCs w:val="16"/>
              </w:rPr>
            </w:pPr>
            <w:r>
              <w:rPr>
                <w:sz w:val="16"/>
                <w:szCs w:val="16"/>
              </w:rPr>
              <w:t>Możliwość podłączenia jednocześnie min 2 monitorów w rozdzielczościach FULL HD (1920x1080) każdy.</w:t>
            </w:r>
          </w:p>
          <w:p w:rsidR="006E63AD" w:rsidRPr="00DD6B1C" w:rsidRDefault="006E63AD" w:rsidP="00096462">
            <w:pPr>
              <w:pStyle w:val="Default"/>
              <w:rPr>
                <w:sz w:val="16"/>
                <w:szCs w:val="16"/>
              </w:rPr>
            </w:pPr>
            <w:r>
              <w:rPr>
                <w:sz w:val="16"/>
                <w:szCs w:val="16"/>
              </w:rPr>
              <w:t xml:space="preserve">Rodzaj wyjść: min 2 HDMI </w:t>
            </w:r>
            <w:r w:rsidRPr="00DD6B1C">
              <w:rPr>
                <w:sz w:val="16"/>
                <w:szCs w:val="16"/>
              </w:rPr>
              <w:t xml:space="preserve">(w przypadku </w:t>
            </w:r>
            <w:r>
              <w:rPr>
                <w:sz w:val="16"/>
                <w:szCs w:val="16"/>
              </w:rPr>
              <w:t>innego rodzaju złącza</w:t>
            </w:r>
            <w:r w:rsidRPr="00DD6B1C">
              <w:rPr>
                <w:sz w:val="16"/>
                <w:szCs w:val="16"/>
              </w:rPr>
              <w:t xml:space="preserve"> dopuszczalne zastosowanie przejściówki </w:t>
            </w:r>
            <w:r>
              <w:rPr>
                <w:sz w:val="16"/>
                <w:szCs w:val="16"/>
              </w:rPr>
              <w:t>w celu uzyskania wyjścia HDMI</w:t>
            </w:r>
            <w:r w:rsidRPr="00DD6B1C">
              <w:rPr>
                <w:sz w:val="16"/>
                <w:szCs w:val="16"/>
              </w:rPr>
              <w:t>. W przypadku zastosowania takiego rozwiązania przejściówka lub przewód muszą być dołączone do komputera) .</w:t>
            </w:r>
          </w:p>
        </w:tc>
        <w:tc>
          <w:tcPr>
            <w:tcW w:w="4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63AD" w:rsidRPr="00DD6B1C" w:rsidRDefault="006E63AD" w:rsidP="00096462">
            <w:pPr>
              <w:snapToGrid w:val="0"/>
              <w:jc w:val="both"/>
              <w:rPr>
                <w:sz w:val="16"/>
                <w:szCs w:val="16"/>
              </w:rPr>
            </w:pPr>
          </w:p>
        </w:tc>
      </w:tr>
      <w:tr w:rsidR="006E63AD" w:rsidRPr="00DD6B1C" w:rsidTr="00096462">
        <w:trPr>
          <w:trHeight w:val="367"/>
        </w:trPr>
        <w:tc>
          <w:tcPr>
            <w:tcW w:w="493" w:type="dxa"/>
            <w:tcBorders>
              <w:top w:val="single" w:sz="4" w:space="0" w:color="000000"/>
              <w:left w:val="single" w:sz="4" w:space="0" w:color="000000"/>
              <w:bottom w:val="single" w:sz="4" w:space="0" w:color="000000"/>
            </w:tcBorders>
            <w:shd w:val="clear" w:color="auto" w:fill="auto"/>
            <w:vAlign w:val="center"/>
          </w:tcPr>
          <w:p w:rsidR="006E63AD" w:rsidRPr="00DD6B1C" w:rsidRDefault="006E63AD" w:rsidP="00096462">
            <w:pPr>
              <w:snapToGrid w:val="0"/>
              <w:jc w:val="center"/>
              <w:rPr>
                <w:bCs/>
                <w:color w:val="000000"/>
                <w:sz w:val="16"/>
                <w:szCs w:val="16"/>
              </w:rPr>
            </w:pPr>
            <w:r>
              <w:rPr>
                <w:bCs/>
                <w:color w:val="000000"/>
                <w:sz w:val="16"/>
                <w:szCs w:val="16"/>
              </w:rPr>
              <w:t>10</w:t>
            </w:r>
          </w:p>
        </w:tc>
        <w:tc>
          <w:tcPr>
            <w:tcW w:w="1276" w:type="dxa"/>
            <w:tcBorders>
              <w:top w:val="single" w:sz="4" w:space="0" w:color="000000"/>
              <w:left w:val="single" w:sz="4" w:space="0" w:color="000000"/>
              <w:bottom w:val="single" w:sz="4" w:space="0" w:color="000000"/>
            </w:tcBorders>
            <w:shd w:val="clear" w:color="auto" w:fill="auto"/>
            <w:vAlign w:val="center"/>
          </w:tcPr>
          <w:p w:rsidR="006E63AD" w:rsidRPr="00DD6B1C" w:rsidRDefault="006E63AD" w:rsidP="00096462">
            <w:pPr>
              <w:pStyle w:val="Default"/>
              <w:rPr>
                <w:sz w:val="16"/>
                <w:szCs w:val="16"/>
              </w:rPr>
            </w:pPr>
            <w:r w:rsidRPr="00DD6B1C">
              <w:rPr>
                <w:sz w:val="16"/>
                <w:szCs w:val="16"/>
              </w:rPr>
              <w:t xml:space="preserve">Wyposażenie multimedialne </w:t>
            </w:r>
          </w:p>
        </w:tc>
        <w:tc>
          <w:tcPr>
            <w:tcW w:w="4111" w:type="dxa"/>
            <w:tcBorders>
              <w:top w:val="single" w:sz="4" w:space="0" w:color="000000"/>
              <w:left w:val="single" w:sz="4" w:space="0" w:color="000000"/>
              <w:bottom w:val="single" w:sz="4" w:space="0" w:color="000000"/>
            </w:tcBorders>
            <w:shd w:val="clear" w:color="auto" w:fill="auto"/>
            <w:vAlign w:val="center"/>
          </w:tcPr>
          <w:p w:rsidR="006E63AD" w:rsidRPr="00DD6B1C" w:rsidRDefault="006E63AD" w:rsidP="00096462">
            <w:pPr>
              <w:pStyle w:val="Default"/>
              <w:rPr>
                <w:sz w:val="16"/>
                <w:szCs w:val="16"/>
              </w:rPr>
            </w:pPr>
            <w:r w:rsidRPr="00DD6B1C">
              <w:rPr>
                <w:sz w:val="16"/>
                <w:szCs w:val="16"/>
              </w:rPr>
              <w:t xml:space="preserve">- min. 16 bit stereo; </w:t>
            </w:r>
          </w:p>
          <w:p w:rsidR="006E63AD" w:rsidRPr="00DD6B1C" w:rsidRDefault="006E63AD" w:rsidP="00096462">
            <w:pPr>
              <w:pStyle w:val="Default"/>
              <w:rPr>
                <w:sz w:val="16"/>
                <w:szCs w:val="16"/>
              </w:rPr>
            </w:pPr>
            <w:r w:rsidRPr="00DD6B1C">
              <w:rPr>
                <w:sz w:val="16"/>
                <w:szCs w:val="16"/>
              </w:rPr>
              <w:t>- min. 1 wyjście audio mini-</w:t>
            </w:r>
            <w:proofErr w:type="spellStart"/>
            <w:r w:rsidRPr="00DD6B1C">
              <w:rPr>
                <w:sz w:val="16"/>
                <w:szCs w:val="16"/>
              </w:rPr>
              <w:t>jack</w:t>
            </w:r>
            <w:proofErr w:type="spellEnd"/>
            <w:r w:rsidRPr="00DD6B1C">
              <w:rPr>
                <w:sz w:val="16"/>
                <w:szCs w:val="16"/>
              </w:rPr>
              <w:t xml:space="preserve"> oraz 1 wejście mikrofonowe mini-</w:t>
            </w:r>
            <w:proofErr w:type="spellStart"/>
            <w:r w:rsidRPr="00DD6B1C">
              <w:rPr>
                <w:sz w:val="16"/>
                <w:szCs w:val="16"/>
              </w:rPr>
              <w:t>jack</w:t>
            </w:r>
            <w:proofErr w:type="spellEnd"/>
            <w:r>
              <w:rPr>
                <w:sz w:val="16"/>
                <w:szCs w:val="16"/>
              </w:rPr>
              <w:t>.</w:t>
            </w:r>
            <w:r w:rsidRPr="00DD6B1C">
              <w:rPr>
                <w:sz w:val="16"/>
                <w:szCs w:val="16"/>
              </w:rPr>
              <w:t xml:space="preserve"> </w:t>
            </w:r>
          </w:p>
        </w:tc>
        <w:tc>
          <w:tcPr>
            <w:tcW w:w="4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63AD" w:rsidRPr="00DD6B1C" w:rsidRDefault="006E63AD" w:rsidP="00096462">
            <w:pPr>
              <w:snapToGrid w:val="0"/>
              <w:jc w:val="both"/>
              <w:rPr>
                <w:color w:val="000000"/>
                <w:sz w:val="16"/>
                <w:szCs w:val="16"/>
              </w:rPr>
            </w:pPr>
            <w:r>
              <w:rPr>
                <w:color w:val="000000"/>
                <w:sz w:val="16"/>
                <w:szCs w:val="16"/>
              </w:rPr>
              <w:t>TAK / NIE*</w:t>
            </w:r>
          </w:p>
        </w:tc>
      </w:tr>
      <w:tr w:rsidR="006E63AD" w:rsidRPr="00DD6B1C" w:rsidTr="00096462">
        <w:trPr>
          <w:trHeight w:val="367"/>
        </w:trPr>
        <w:tc>
          <w:tcPr>
            <w:tcW w:w="493" w:type="dxa"/>
            <w:tcBorders>
              <w:top w:val="single" w:sz="4" w:space="0" w:color="000000"/>
              <w:left w:val="single" w:sz="4" w:space="0" w:color="000000"/>
              <w:bottom w:val="single" w:sz="4" w:space="0" w:color="000000"/>
            </w:tcBorders>
            <w:shd w:val="clear" w:color="auto" w:fill="auto"/>
            <w:vAlign w:val="center"/>
          </w:tcPr>
          <w:p w:rsidR="006E63AD" w:rsidRPr="00DD6B1C" w:rsidRDefault="006E63AD" w:rsidP="00096462">
            <w:pPr>
              <w:snapToGrid w:val="0"/>
              <w:jc w:val="center"/>
              <w:rPr>
                <w:bCs/>
                <w:color w:val="000000"/>
                <w:sz w:val="16"/>
                <w:szCs w:val="16"/>
              </w:rPr>
            </w:pPr>
            <w:r>
              <w:rPr>
                <w:bCs/>
                <w:color w:val="000000"/>
                <w:sz w:val="16"/>
                <w:szCs w:val="16"/>
              </w:rPr>
              <w:lastRenderedPageBreak/>
              <w:t>11</w:t>
            </w:r>
          </w:p>
        </w:tc>
        <w:tc>
          <w:tcPr>
            <w:tcW w:w="1276" w:type="dxa"/>
            <w:tcBorders>
              <w:top w:val="single" w:sz="4" w:space="0" w:color="000000"/>
              <w:left w:val="single" w:sz="4" w:space="0" w:color="000000"/>
              <w:bottom w:val="single" w:sz="4" w:space="0" w:color="000000"/>
            </w:tcBorders>
            <w:shd w:val="clear" w:color="auto" w:fill="auto"/>
            <w:vAlign w:val="center"/>
          </w:tcPr>
          <w:p w:rsidR="006E63AD" w:rsidRPr="00DD6B1C" w:rsidRDefault="006E63AD" w:rsidP="00096462">
            <w:pPr>
              <w:pStyle w:val="Default"/>
              <w:rPr>
                <w:sz w:val="16"/>
                <w:szCs w:val="16"/>
              </w:rPr>
            </w:pPr>
            <w:r w:rsidRPr="00DD6B1C">
              <w:rPr>
                <w:sz w:val="16"/>
                <w:szCs w:val="16"/>
              </w:rPr>
              <w:t xml:space="preserve">Napęd optyczny </w:t>
            </w:r>
          </w:p>
        </w:tc>
        <w:tc>
          <w:tcPr>
            <w:tcW w:w="4111" w:type="dxa"/>
            <w:tcBorders>
              <w:top w:val="single" w:sz="4" w:space="0" w:color="000000"/>
              <w:left w:val="single" w:sz="4" w:space="0" w:color="000000"/>
              <w:bottom w:val="single" w:sz="4" w:space="0" w:color="000000"/>
            </w:tcBorders>
            <w:shd w:val="clear" w:color="auto" w:fill="auto"/>
            <w:vAlign w:val="center"/>
          </w:tcPr>
          <w:p w:rsidR="006E63AD" w:rsidRPr="00DD6B1C" w:rsidRDefault="006E63AD" w:rsidP="00096462">
            <w:pPr>
              <w:pStyle w:val="Default"/>
              <w:rPr>
                <w:sz w:val="16"/>
                <w:szCs w:val="16"/>
              </w:rPr>
            </w:pPr>
            <w:r w:rsidRPr="00DD6B1C">
              <w:rPr>
                <w:sz w:val="16"/>
                <w:szCs w:val="16"/>
              </w:rPr>
              <w:t xml:space="preserve">Wbudowana nagrywarka DVD ± RW, z możliwością zapisu płyt dwuwarstwowych lub nagrywarka Blu-ray. </w:t>
            </w:r>
          </w:p>
        </w:tc>
        <w:tc>
          <w:tcPr>
            <w:tcW w:w="4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63AD" w:rsidRDefault="006E63AD" w:rsidP="00096462">
            <w:pPr>
              <w:snapToGrid w:val="0"/>
              <w:jc w:val="both"/>
              <w:rPr>
                <w:sz w:val="16"/>
                <w:szCs w:val="16"/>
              </w:rPr>
            </w:pPr>
            <w:r w:rsidRPr="00DD6B1C">
              <w:rPr>
                <w:sz w:val="16"/>
                <w:szCs w:val="16"/>
              </w:rPr>
              <w:t>Napęd optyczny</w:t>
            </w:r>
            <w:r>
              <w:rPr>
                <w:sz w:val="16"/>
                <w:szCs w:val="16"/>
              </w:rPr>
              <w:t>: TAK / NIE*</w:t>
            </w:r>
          </w:p>
          <w:p w:rsidR="006E63AD" w:rsidRPr="00DD6B1C" w:rsidRDefault="006E63AD" w:rsidP="00096462">
            <w:pPr>
              <w:snapToGrid w:val="0"/>
              <w:jc w:val="both"/>
              <w:rPr>
                <w:color w:val="000000"/>
                <w:sz w:val="16"/>
                <w:szCs w:val="16"/>
              </w:rPr>
            </w:pPr>
            <w:r>
              <w:rPr>
                <w:sz w:val="16"/>
                <w:szCs w:val="16"/>
              </w:rPr>
              <w:t>Rodzaj napędu (DVD</w:t>
            </w:r>
            <w:r w:rsidRPr="00DD6B1C">
              <w:rPr>
                <w:sz w:val="16"/>
                <w:szCs w:val="16"/>
              </w:rPr>
              <w:t>± RW</w:t>
            </w:r>
            <w:r>
              <w:rPr>
                <w:sz w:val="16"/>
                <w:szCs w:val="16"/>
              </w:rPr>
              <w:t xml:space="preserve">, </w:t>
            </w:r>
            <w:r w:rsidRPr="00DD6B1C">
              <w:rPr>
                <w:sz w:val="16"/>
                <w:szCs w:val="16"/>
              </w:rPr>
              <w:t>Blu-ray</w:t>
            </w:r>
            <w:r>
              <w:rPr>
                <w:sz w:val="16"/>
                <w:szCs w:val="16"/>
              </w:rPr>
              <w:t>)</w:t>
            </w:r>
          </w:p>
        </w:tc>
      </w:tr>
      <w:tr w:rsidR="006E63AD" w:rsidRPr="00DD6B1C" w:rsidTr="00096462">
        <w:tc>
          <w:tcPr>
            <w:tcW w:w="493" w:type="dxa"/>
            <w:tcBorders>
              <w:top w:val="single" w:sz="4" w:space="0" w:color="000000"/>
              <w:left w:val="single" w:sz="4" w:space="0" w:color="000000"/>
              <w:bottom w:val="single" w:sz="4" w:space="0" w:color="000000"/>
            </w:tcBorders>
            <w:shd w:val="clear" w:color="auto" w:fill="auto"/>
            <w:vAlign w:val="center"/>
          </w:tcPr>
          <w:p w:rsidR="006E63AD" w:rsidRPr="00DD6B1C" w:rsidRDefault="006E63AD" w:rsidP="00096462">
            <w:pPr>
              <w:snapToGrid w:val="0"/>
              <w:jc w:val="center"/>
              <w:rPr>
                <w:bCs/>
                <w:color w:val="000000"/>
                <w:sz w:val="16"/>
                <w:szCs w:val="16"/>
              </w:rPr>
            </w:pPr>
            <w:r w:rsidRPr="00DD6B1C">
              <w:rPr>
                <w:bCs/>
                <w:color w:val="000000"/>
                <w:sz w:val="16"/>
                <w:szCs w:val="16"/>
              </w:rPr>
              <w:t>1</w:t>
            </w:r>
            <w:r>
              <w:rPr>
                <w:bCs/>
                <w:color w:val="000000"/>
                <w:sz w:val="16"/>
                <w:szCs w:val="16"/>
              </w:rPr>
              <w:t>2</w:t>
            </w:r>
          </w:p>
        </w:tc>
        <w:tc>
          <w:tcPr>
            <w:tcW w:w="1276" w:type="dxa"/>
            <w:tcBorders>
              <w:top w:val="single" w:sz="4" w:space="0" w:color="000000"/>
              <w:left w:val="single" w:sz="4" w:space="0" w:color="000000"/>
              <w:bottom w:val="single" w:sz="4" w:space="0" w:color="000000"/>
            </w:tcBorders>
            <w:shd w:val="clear" w:color="auto" w:fill="auto"/>
            <w:vAlign w:val="center"/>
          </w:tcPr>
          <w:p w:rsidR="006E63AD" w:rsidRPr="00DD6B1C" w:rsidRDefault="006E63AD" w:rsidP="00096462">
            <w:pPr>
              <w:snapToGrid w:val="0"/>
              <w:rPr>
                <w:sz w:val="16"/>
                <w:szCs w:val="16"/>
              </w:rPr>
            </w:pPr>
            <w:r w:rsidRPr="00DD6B1C">
              <w:rPr>
                <w:sz w:val="16"/>
                <w:szCs w:val="16"/>
              </w:rPr>
              <w:t>Klawiatura</w:t>
            </w:r>
          </w:p>
        </w:tc>
        <w:tc>
          <w:tcPr>
            <w:tcW w:w="4111" w:type="dxa"/>
            <w:tcBorders>
              <w:top w:val="single" w:sz="4" w:space="0" w:color="000000"/>
              <w:left w:val="single" w:sz="4" w:space="0" w:color="000000"/>
              <w:bottom w:val="single" w:sz="4" w:space="0" w:color="000000"/>
            </w:tcBorders>
            <w:shd w:val="clear" w:color="auto" w:fill="auto"/>
            <w:vAlign w:val="center"/>
          </w:tcPr>
          <w:p w:rsidR="006E63AD" w:rsidRPr="00DD6B1C" w:rsidRDefault="006E63AD" w:rsidP="00096462">
            <w:pPr>
              <w:snapToGrid w:val="0"/>
              <w:rPr>
                <w:color w:val="000000"/>
                <w:sz w:val="16"/>
                <w:szCs w:val="16"/>
              </w:rPr>
            </w:pPr>
            <w:r w:rsidRPr="00DD6B1C">
              <w:rPr>
                <w:color w:val="000000"/>
                <w:sz w:val="16"/>
                <w:szCs w:val="16"/>
              </w:rPr>
              <w:t>Przewodowa QWERTY, w układzie „polski programisty”, nad zespołem wydzielonych klawiszy kursorów, klawisze w następującym układzie:</w:t>
            </w:r>
          </w:p>
          <w:p w:rsidR="006E63AD" w:rsidRPr="00DD6B1C" w:rsidRDefault="006E63AD" w:rsidP="00096462">
            <w:pPr>
              <w:snapToGrid w:val="0"/>
              <w:rPr>
                <w:color w:val="000000"/>
                <w:sz w:val="16"/>
                <w:szCs w:val="16"/>
              </w:rPr>
            </w:pPr>
          </w:p>
          <w:tbl>
            <w:tblPr>
              <w:tblW w:w="0" w:type="auto"/>
              <w:tblLayout w:type="fixed"/>
              <w:tblLook w:val="0000" w:firstRow="0" w:lastRow="0" w:firstColumn="0" w:lastColumn="0" w:noHBand="0" w:noVBand="0"/>
            </w:tblPr>
            <w:tblGrid>
              <w:gridCol w:w="788"/>
              <w:gridCol w:w="832"/>
              <w:gridCol w:w="930"/>
            </w:tblGrid>
            <w:tr w:rsidR="006E63AD" w:rsidRPr="00DD6B1C" w:rsidTr="00096462">
              <w:trPr>
                <w:trHeight w:val="692"/>
              </w:trPr>
              <w:tc>
                <w:tcPr>
                  <w:tcW w:w="788" w:type="dxa"/>
                  <w:tcBorders>
                    <w:top w:val="single" w:sz="4" w:space="0" w:color="000000"/>
                    <w:left w:val="single" w:sz="4" w:space="0" w:color="000000"/>
                    <w:bottom w:val="single" w:sz="4" w:space="0" w:color="000000"/>
                  </w:tcBorders>
                  <w:shd w:val="clear" w:color="auto" w:fill="auto"/>
                  <w:vAlign w:val="center"/>
                </w:tcPr>
                <w:p w:rsidR="006E63AD" w:rsidRPr="00DD6B1C" w:rsidRDefault="006E63AD" w:rsidP="00096462">
                  <w:pPr>
                    <w:snapToGrid w:val="0"/>
                    <w:rPr>
                      <w:color w:val="000000"/>
                      <w:sz w:val="16"/>
                      <w:szCs w:val="16"/>
                    </w:rPr>
                  </w:pPr>
                  <w:r w:rsidRPr="00DD6B1C">
                    <w:rPr>
                      <w:color w:val="000000"/>
                      <w:sz w:val="16"/>
                      <w:szCs w:val="16"/>
                    </w:rPr>
                    <w:t>Insert</w:t>
                  </w:r>
                </w:p>
              </w:tc>
              <w:tc>
                <w:tcPr>
                  <w:tcW w:w="832" w:type="dxa"/>
                  <w:tcBorders>
                    <w:top w:val="single" w:sz="4" w:space="0" w:color="000000"/>
                    <w:left w:val="single" w:sz="4" w:space="0" w:color="000000"/>
                    <w:bottom w:val="single" w:sz="4" w:space="0" w:color="000000"/>
                  </w:tcBorders>
                  <w:shd w:val="clear" w:color="auto" w:fill="auto"/>
                  <w:vAlign w:val="center"/>
                </w:tcPr>
                <w:p w:rsidR="006E63AD" w:rsidRPr="00DD6B1C" w:rsidRDefault="006E63AD" w:rsidP="00096462">
                  <w:pPr>
                    <w:snapToGrid w:val="0"/>
                    <w:rPr>
                      <w:color w:val="000000"/>
                      <w:sz w:val="16"/>
                      <w:szCs w:val="16"/>
                    </w:rPr>
                  </w:pPr>
                  <w:r w:rsidRPr="00DD6B1C">
                    <w:rPr>
                      <w:color w:val="000000"/>
                      <w:sz w:val="16"/>
                      <w:szCs w:val="16"/>
                    </w:rPr>
                    <w:t>Home</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63AD" w:rsidRPr="00DD6B1C" w:rsidRDefault="006E63AD" w:rsidP="00096462">
                  <w:pPr>
                    <w:snapToGrid w:val="0"/>
                    <w:rPr>
                      <w:color w:val="000000"/>
                      <w:sz w:val="16"/>
                      <w:szCs w:val="16"/>
                    </w:rPr>
                  </w:pPr>
                  <w:proofErr w:type="spellStart"/>
                  <w:r w:rsidRPr="00DD6B1C">
                    <w:rPr>
                      <w:color w:val="000000"/>
                      <w:sz w:val="16"/>
                      <w:szCs w:val="16"/>
                    </w:rPr>
                    <w:t>Page</w:t>
                  </w:r>
                  <w:proofErr w:type="spellEnd"/>
                </w:p>
                <w:p w:rsidR="006E63AD" w:rsidRPr="00DD6B1C" w:rsidRDefault="006E63AD" w:rsidP="00096462">
                  <w:pPr>
                    <w:snapToGrid w:val="0"/>
                    <w:rPr>
                      <w:color w:val="000000"/>
                      <w:sz w:val="16"/>
                      <w:szCs w:val="16"/>
                    </w:rPr>
                  </w:pPr>
                  <w:r w:rsidRPr="00DD6B1C">
                    <w:rPr>
                      <w:color w:val="000000"/>
                      <w:sz w:val="16"/>
                      <w:szCs w:val="16"/>
                    </w:rPr>
                    <w:t>UP</w:t>
                  </w:r>
                </w:p>
              </w:tc>
            </w:tr>
            <w:tr w:rsidR="006E63AD" w:rsidRPr="00DD6B1C" w:rsidTr="00096462">
              <w:trPr>
                <w:trHeight w:val="727"/>
              </w:trPr>
              <w:tc>
                <w:tcPr>
                  <w:tcW w:w="788" w:type="dxa"/>
                  <w:tcBorders>
                    <w:top w:val="single" w:sz="4" w:space="0" w:color="000000"/>
                    <w:left w:val="single" w:sz="4" w:space="0" w:color="000000"/>
                    <w:bottom w:val="single" w:sz="4" w:space="0" w:color="000000"/>
                  </w:tcBorders>
                  <w:shd w:val="clear" w:color="auto" w:fill="auto"/>
                  <w:vAlign w:val="center"/>
                </w:tcPr>
                <w:p w:rsidR="006E63AD" w:rsidRPr="00DD6B1C" w:rsidRDefault="006E63AD" w:rsidP="00096462">
                  <w:pPr>
                    <w:snapToGrid w:val="0"/>
                    <w:rPr>
                      <w:color w:val="000000"/>
                      <w:sz w:val="16"/>
                      <w:szCs w:val="16"/>
                    </w:rPr>
                  </w:pPr>
                  <w:proofErr w:type="spellStart"/>
                  <w:r w:rsidRPr="00DD6B1C">
                    <w:rPr>
                      <w:color w:val="000000"/>
                      <w:sz w:val="16"/>
                      <w:szCs w:val="16"/>
                    </w:rPr>
                    <w:t>Delete</w:t>
                  </w:r>
                  <w:proofErr w:type="spellEnd"/>
                </w:p>
              </w:tc>
              <w:tc>
                <w:tcPr>
                  <w:tcW w:w="832" w:type="dxa"/>
                  <w:tcBorders>
                    <w:top w:val="single" w:sz="4" w:space="0" w:color="000000"/>
                    <w:left w:val="single" w:sz="4" w:space="0" w:color="000000"/>
                    <w:bottom w:val="single" w:sz="4" w:space="0" w:color="000000"/>
                  </w:tcBorders>
                  <w:shd w:val="clear" w:color="auto" w:fill="auto"/>
                  <w:vAlign w:val="center"/>
                </w:tcPr>
                <w:p w:rsidR="006E63AD" w:rsidRPr="00DD6B1C" w:rsidRDefault="006E63AD" w:rsidP="00096462">
                  <w:pPr>
                    <w:snapToGrid w:val="0"/>
                    <w:rPr>
                      <w:color w:val="000000"/>
                      <w:sz w:val="16"/>
                      <w:szCs w:val="16"/>
                    </w:rPr>
                  </w:pPr>
                  <w:r w:rsidRPr="00DD6B1C">
                    <w:rPr>
                      <w:color w:val="000000"/>
                      <w:sz w:val="16"/>
                      <w:szCs w:val="16"/>
                    </w:rPr>
                    <w:t>End</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63AD" w:rsidRPr="00DD6B1C" w:rsidRDefault="006E63AD" w:rsidP="00096462">
                  <w:pPr>
                    <w:snapToGrid w:val="0"/>
                    <w:rPr>
                      <w:color w:val="000000"/>
                      <w:sz w:val="16"/>
                      <w:szCs w:val="16"/>
                    </w:rPr>
                  </w:pPr>
                  <w:proofErr w:type="spellStart"/>
                  <w:r w:rsidRPr="00DD6B1C">
                    <w:rPr>
                      <w:color w:val="000000"/>
                      <w:sz w:val="16"/>
                      <w:szCs w:val="16"/>
                    </w:rPr>
                    <w:t>Page</w:t>
                  </w:r>
                  <w:proofErr w:type="spellEnd"/>
                  <w:r w:rsidRPr="00DD6B1C">
                    <w:rPr>
                      <w:color w:val="000000"/>
                      <w:sz w:val="16"/>
                      <w:szCs w:val="16"/>
                    </w:rPr>
                    <w:t xml:space="preserve"> Down</w:t>
                  </w:r>
                </w:p>
              </w:tc>
            </w:tr>
          </w:tbl>
          <w:p w:rsidR="006E63AD" w:rsidRPr="00DD6B1C" w:rsidRDefault="006E63AD" w:rsidP="00096462">
            <w:pPr>
              <w:snapToGrid w:val="0"/>
              <w:rPr>
                <w:sz w:val="16"/>
                <w:szCs w:val="16"/>
              </w:rPr>
            </w:pPr>
          </w:p>
          <w:p w:rsidR="006E63AD" w:rsidRPr="00DD6B1C" w:rsidRDefault="006E63AD" w:rsidP="00096462">
            <w:pPr>
              <w:snapToGrid w:val="0"/>
              <w:rPr>
                <w:color w:val="000000"/>
                <w:sz w:val="16"/>
                <w:szCs w:val="16"/>
              </w:rPr>
            </w:pPr>
            <w:r w:rsidRPr="00DD6B1C">
              <w:rPr>
                <w:color w:val="000000"/>
                <w:sz w:val="16"/>
                <w:szCs w:val="16"/>
              </w:rPr>
              <w:t>Klawiatura musi być wyposażona w 2 klawisze ALT (prawy i lewy)</w:t>
            </w:r>
          </w:p>
          <w:p w:rsidR="006E63AD" w:rsidRPr="00DD6B1C" w:rsidRDefault="006E63AD" w:rsidP="00096462">
            <w:pPr>
              <w:snapToGrid w:val="0"/>
              <w:rPr>
                <w:color w:val="000000"/>
                <w:sz w:val="16"/>
                <w:szCs w:val="16"/>
              </w:rPr>
            </w:pPr>
            <w:r w:rsidRPr="00DD6B1C">
              <w:rPr>
                <w:color w:val="000000"/>
                <w:sz w:val="16"/>
                <w:szCs w:val="16"/>
              </w:rPr>
              <w:t>Klawiatura spełnia zalecenia określone w pkt 3.2 i 3.3 załącznika do rozporządzenia Ministra Pracy i Polityki Socjalnej z dnia 1 grudnia 1998 r. w sprawie bezpieczeństwa i higieny pracy na stanowiskach wyposażonych w monitory ekranowe (Dz. U. Nr 148, poz. 973), złącze: PS2 lub USB</w:t>
            </w:r>
          </w:p>
          <w:p w:rsidR="006E63AD" w:rsidRPr="00DD6B1C" w:rsidRDefault="006E63AD" w:rsidP="00096462">
            <w:pPr>
              <w:snapToGrid w:val="0"/>
              <w:rPr>
                <w:color w:val="000000"/>
                <w:sz w:val="16"/>
                <w:szCs w:val="16"/>
              </w:rPr>
            </w:pPr>
            <w:r w:rsidRPr="00DD6B1C">
              <w:rPr>
                <w:color w:val="000000"/>
                <w:sz w:val="16"/>
                <w:szCs w:val="16"/>
              </w:rPr>
              <w:t>Napisy na klawiszach odporne na ścieranie</w:t>
            </w:r>
          </w:p>
        </w:tc>
        <w:tc>
          <w:tcPr>
            <w:tcW w:w="4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63AD" w:rsidRPr="00DD6B1C" w:rsidRDefault="006E63AD" w:rsidP="00096462">
            <w:pPr>
              <w:snapToGrid w:val="0"/>
              <w:jc w:val="both"/>
              <w:rPr>
                <w:color w:val="000000"/>
                <w:sz w:val="16"/>
                <w:szCs w:val="16"/>
              </w:rPr>
            </w:pPr>
            <w:r>
              <w:rPr>
                <w:sz w:val="16"/>
                <w:szCs w:val="16"/>
              </w:rPr>
              <w:t>TAK / NIE*</w:t>
            </w:r>
          </w:p>
        </w:tc>
      </w:tr>
      <w:tr w:rsidR="006E63AD" w:rsidRPr="00DD6B1C" w:rsidTr="00096462">
        <w:trPr>
          <w:trHeight w:val="704"/>
        </w:trPr>
        <w:tc>
          <w:tcPr>
            <w:tcW w:w="493" w:type="dxa"/>
            <w:tcBorders>
              <w:top w:val="single" w:sz="4" w:space="0" w:color="000000"/>
              <w:left w:val="single" w:sz="4" w:space="0" w:color="000000"/>
              <w:bottom w:val="single" w:sz="4" w:space="0" w:color="000000"/>
            </w:tcBorders>
            <w:shd w:val="clear" w:color="auto" w:fill="auto"/>
            <w:vAlign w:val="center"/>
          </w:tcPr>
          <w:p w:rsidR="006E63AD" w:rsidRPr="00DD6B1C" w:rsidRDefault="006E63AD" w:rsidP="00096462">
            <w:pPr>
              <w:snapToGrid w:val="0"/>
              <w:jc w:val="center"/>
              <w:rPr>
                <w:bCs/>
                <w:color w:val="000000"/>
                <w:sz w:val="16"/>
                <w:szCs w:val="16"/>
              </w:rPr>
            </w:pPr>
            <w:r w:rsidRPr="00DD6B1C">
              <w:rPr>
                <w:bCs/>
                <w:color w:val="000000"/>
                <w:sz w:val="16"/>
                <w:szCs w:val="16"/>
              </w:rPr>
              <w:t>1</w:t>
            </w:r>
            <w:r>
              <w:rPr>
                <w:bCs/>
                <w:color w:val="000000"/>
                <w:sz w:val="16"/>
                <w:szCs w:val="16"/>
              </w:rPr>
              <w:t>3</w:t>
            </w:r>
          </w:p>
        </w:tc>
        <w:tc>
          <w:tcPr>
            <w:tcW w:w="1276" w:type="dxa"/>
            <w:tcBorders>
              <w:top w:val="single" w:sz="4" w:space="0" w:color="000000"/>
              <w:left w:val="single" w:sz="4" w:space="0" w:color="000000"/>
              <w:bottom w:val="single" w:sz="4" w:space="0" w:color="000000"/>
            </w:tcBorders>
            <w:shd w:val="clear" w:color="auto" w:fill="auto"/>
            <w:vAlign w:val="center"/>
          </w:tcPr>
          <w:p w:rsidR="006E63AD" w:rsidRPr="00DD6B1C" w:rsidRDefault="006E63AD" w:rsidP="00096462">
            <w:pPr>
              <w:snapToGrid w:val="0"/>
              <w:rPr>
                <w:color w:val="000000"/>
                <w:sz w:val="16"/>
                <w:szCs w:val="16"/>
              </w:rPr>
            </w:pPr>
            <w:r w:rsidRPr="00DD6B1C">
              <w:rPr>
                <w:color w:val="000000"/>
                <w:sz w:val="16"/>
                <w:szCs w:val="16"/>
              </w:rPr>
              <w:t>Mysz</w:t>
            </w:r>
          </w:p>
        </w:tc>
        <w:tc>
          <w:tcPr>
            <w:tcW w:w="4111" w:type="dxa"/>
            <w:tcBorders>
              <w:top w:val="single" w:sz="4" w:space="0" w:color="000000"/>
              <w:left w:val="single" w:sz="4" w:space="0" w:color="000000"/>
              <w:bottom w:val="single" w:sz="4" w:space="0" w:color="000000"/>
            </w:tcBorders>
            <w:shd w:val="clear" w:color="auto" w:fill="auto"/>
            <w:vAlign w:val="center"/>
          </w:tcPr>
          <w:p w:rsidR="006E63AD" w:rsidRPr="00DD6B1C" w:rsidRDefault="006E63AD" w:rsidP="00096462">
            <w:pPr>
              <w:pStyle w:val="Default"/>
              <w:rPr>
                <w:sz w:val="16"/>
                <w:szCs w:val="16"/>
              </w:rPr>
            </w:pPr>
            <w:r w:rsidRPr="00DD6B1C">
              <w:rPr>
                <w:sz w:val="16"/>
                <w:szCs w:val="16"/>
              </w:rPr>
              <w:t xml:space="preserve">Przewodowa optyczna, min. dwa przyciski, jedna rolka, złącze USB, podkładka pod mysz. </w:t>
            </w:r>
          </w:p>
        </w:tc>
        <w:tc>
          <w:tcPr>
            <w:tcW w:w="4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63AD" w:rsidRPr="00DD6B1C" w:rsidRDefault="006E63AD" w:rsidP="00096462">
            <w:pPr>
              <w:snapToGrid w:val="0"/>
              <w:jc w:val="both"/>
              <w:rPr>
                <w:color w:val="000000"/>
                <w:sz w:val="16"/>
                <w:szCs w:val="16"/>
              </w:rPr>
            </w:pPr>
            <w:r>
              <w:rPr>
                <w:sz w:val="16"/>
                <w:szCs w:val="16"/>
              </w:rPr>
              <w:t>TAK / NIE*</w:t>
            </w:r>
          </w:p>
        </w:tc>
      </w:tr>
      <w:tr w:rsidR="006E63AD" w:rsidRPr="00DD6B1C" w:rsidTr="00096462">
        <w:trPr>
          <w:trHeight w:val="1430"/>
        </w:trPr>
        <w:tc>
          <w:tcPr>
            <w:tcW w:w="493" w:type="dxa"/>
            <w:tcBorders>
              <w:top w:val="single" w:sz="4" w:space="0" w:color="000000"/>
              <w:left w:val="single" w:sz="4" w:space="0" w:color="000000"/>
              <w:bottom w:val="single" w:sz="4" w:space="0" w:color="000000"/>
            </w:tcBorders>
            <w:shd w:val="clear" w:color="auto" w:fill="auto"/>
            <w:vAlign w:val="center"/>
          </w:tcPr>
          <w:p w:rsidR="006E63AD" w:rsidRPr="00DD6B1C" w:rsidRDefault="006E63AD" w:rsidP="00096462">
            <w:pPr>
              <w:snapToGrid w:val="0"/>
              <w:jc w:val="center"/>
              <w:rPr>
                <w:bCs/>
                <w:color w:val="000000"/>
                <w:sz w:val="16"/>
                <w:szCs w:val="16"/>
              </w:rPr>
            </w:pPr>
            <w:r w:rsidRPr="00DD6B1C">
              <w:rPr>
                <w:bCs/>
                <w:color w:val="000000"/>
                <w:sz w:val="16"/>
                <w:szCs w:val="16"/>
              </w:rPr>
              <w:t>1</w:t>
            </w:r>
            <w:r>
              <w:rPr>
                <w:bCs/>
                <w:color w:val="000000"/>
                <w:sz w:val="16"/>
                <w:szCs w:val="16"/>
              </w:rPr>
              <w:t>4</w:t>
            </w:r>
          </w:p>
        </w:tc>
        <w:tc>
          <w:tcPr>
            <w:tcW w:w="1276" w:type="dxa"/>
            <w:tcBorders>
              <w:top w:val="single" w:sz="4" w:space="0" w:color="000000"/>
              <w:left w:val="single" w:sz="4" w:space="0" w:color="000000"/>
              <w:bottom w:val="single" w:sz="4" w:space="0" w:color="000000"/>
            </w:tcBorders>
            <w:shd w:val="clear" w:color="auto" w:fill="auto"/>
            <w:vAlign w:val="center"/>
          </w:tcPr>
          <w:p w:rsidR="006E63AD" w:rsidRPr="00DD6B1C" w:rsidRDefault="006E63AD" w:rsidP="00096462">
            <w:pPr>
              <w:pStyle w:val="Default"/>
              <w:rPr>
                <w:sz w:val="16"/>
                <w:szCs w:val="16"/>
              </w:rPr>
            </w:pPr>
            <w:r w:rsidRPr="00DD6B1C">
              <w:rPr>
                <w:sz w:val="16"/>
                <w:szCs w:val="16"/>
              </w:rPr>
              <w:t xml:space="preserve">Zainstalowany system operacyjny, oprogramowanie </w:t>
            </w:r>
          </w:p>
        </w:tc>
        <w:tc>
          <w:tcPr>
            <w:tcW w:w="4111" w:type="dxa"/>
            <w:tcBorders>
              <w:top w:val="single" w:sz="4" w:space="0" w:color="000000"/>
              <w:left w:val="single" w:sz="4" w:space="0" w:color="000000"/>
              <w:bottom w:val="single" w:sz="4" w:space="0" w:color="000000"/>
            </w:tcBorders>
            <w:shd w:val="clear" w:color="auto" w:fill="auto"/>
            <w:vAlign w:val="center"/>
          </w:tcPr>
          <w:p w:rsidR="006E63AD" w:rsidRPr="006F353D" w:rsidRDefault="006E63AD" w:rsidP="00096462">
            <w:pPr>
              <w:pStyle w:val="Default"/>
              <w:rPr>
                <w:sz w:val="16"/>
                <w:szCs w:val="16"/>
              </w:rPr>
            </w:pPr>
            <w:r w:rsidRPr="006F353D">
              <w:rPr>
                <w:sz w:val="16"/>
                <w:szCs w:val="16"/>
              </w:rPr>
              <w:t>System operacyjny:</w:t>
            </w:r>
          </w:p>
          <w:p w:rsidR="006E63AD" w:rsidRPr="006F353D" w:rsidRDefault="006E63AD" w:rsidP="00096462">
            <w:pPr>
              <w:pStyle w:val="Default"/>
              <w:rPr>
                <w:sz w:val="16"/>
                <w:szCs w:val="16"/>
              </w:rPr>
            </w:pPr>
            <w:r w:rsidRPr="006F353D">
              <w:rPr>
                <w:sz w:val="16"/>
                <w:szCs w:val="16"/>
              </w:rPr>
              <w:t>Microsoft  Windows 10 Pro wersji dla procesorów 64 bitowych w polskiej wersji językowej lub równoważny pozwalający na:</w:t>
            </w:r>
          </w:p>
          <w:p w:rsidR="006E63AD" w:rsidRPr="006F353D" w:rsidRDefault="006E63AD" w:rsidP="00096462">
            <w:pPr>
              <w:pStyle w:val="Default"/>
              <w:rPr>
                <w:sz w:val="16"/>
                <w:szCs w:val="16"/>
              </w:rPr>
            </w:pPr>
            <w:r w:rsidRPr="006F353D">
              <w:rPr>
                <w:sz w:val="16"/>
                <w:szCs w:val="16"/>
              </w:rPr>
              <w:t>- podłączenie i użytkowanie nowego sprzętu w istniejącym środowisku opartym o systemy Windows (domena, serwery z drukarkami sieciowymi itp.);</w:t>
            </w:r>
          </w:p>
          <w:p w:rsidR="006E63AD" w:rsidRPr="00892F18" w:rsidRDefault="006E63AD" w:rsidP="00096462">
            <w:pPr>
              <w:pStyle w:val="Default"/>
              <w:rPr>
                <w:i/>
                <w:color w:val="FF0000"/>
                <w:sz w:val="16"/>
                <w:szCs w:val="16"/>
              </w:rPr>
            </w:pPr>
            <w:r w:rsidRPr="006F353D">
              <w:rPr>
                <w:sz w:val="16"/>
                <w:szCs w:val="16"/>
              </w:rPr>
              <w:t xml:space="preserve">- </w:t>
            </w:r>
            <w:r w:rsidRPr="00E97902">
              <w:rPr>
                <w:sz w:val="16"/>
                <w:szCs w:val="16"/>
              </w:rPr>
              <w:t>obsługę programów specjalistycznych, dedykowanych dla resortu Ministerstwa Finansów przygotowanych do pracy w środowisku Windows</w:t>
            </w:r>
            <w:r>
              <w:rPr>
                <w:sz w:val="16"/>
                <w:szCs w:val="16"/>
              </w:rPr>
              <w:t xml:space="preserve"> (np. </w:t>
            </w:r>
            <w:r w:rsidRPr="00E97902">
              <w:rPr>
                <w:b/>
                <w:i/>
                <w:color w:val="auto"/>
                <w:sz w:val="16"/>
                <w:szCs w:val="16"/>
              </w:rPr>
              <w:t>DWP autor MF/IAS Gdańsk , CZM autor Studio Programistyczna Piotra Zielonki, Poltax2B MF/IAS Kraków, przeglądarkowe: Trezor, Serce, SZD</w:t>
            </w:r>
            <w:r>
              <w:rPr>
                <w:sz w:val="16"/>
                <w:szCs w:val="16"/>
              </w:rPr>
              <w:t>)</w:t>
            </w:r>
          </w:p>
          <w:p w:rsidR="006E63AD" w:rsidRPr="006F353D" w:rsidRDefault="006E63AD" w:rsidP="00096462">
            <w:pPr>
              <w:pStyle w:val="Default"/>
              <w:rPr>
                <w:sz w:val="16"/>
                <w:szCs w:val="16"/>
              </w:rPr>
            </w:pPr>
            <w:r w:rsidRPr="006F353D">
              <w:rPr>
                <w:sz w:val="16"/>
                <w:szCs w:val="16"/>
              </w:rPr>
              <w:t xml:space="preserve">- umożliwiający wykorzystanie pełnej funkcjonalności wdrożonego w resorcie finansów systemu komunikacyjnego opartego o oprogramowanie </w:t>
            </w:r>
            <w:r w:rsidRPr="00E97902">
              <w:rPr>
                <w:b/>
                <w:i/>
                <w:sz w:val="16"/>
                <w:szCs w:val="16"/>
              </w:rPr>
              <w:t>Microsoft Server Lync</w:t>
            </w:r>
            <w:r w:rsidRPr="006F353D">
              <w:rPr>
                <w:sz w:val="16"/>
                <w:szCs w:val="16"/>
              </w:rPr>
              <w:t xml:space="preserve"> i oprogramowanie klienckie </w:t>
            </w:r>
            <w:r w:rsidRPr="00E97902">
              <w:rPr>
                <w:b/>
                <w:i/>
                <w:color w:val="auto"/>
                <w:sz w:val="16"/>
                <w:szCs w:val="16"/>
              </w:rPr>
              <w:t>Skype for Business</w:t>
            </w:r>
            <w:r w:rsidRPr="00E97902">
              <w:rPr>
                <w:i/>
                <w:color w:val="auto"/>
                <w:sz w:val="16"/>
                <w:szCs w:val="16"/>
              </w:rPr>
              <w:t xml:space="preserve"> </w:t>
            </w:r>
            <w:r w:rsidRPr="006F353D">
              <w:rPr>
                <w:sz w:val="16"/>
                <w:szCs w:val="16"/>
              </w:rPr>
              <w:t>instalowane na komputerach PC;</w:t>
            </w:r>
          </w:p>
          <w:p w:rsidR="006E63AD" w:rsidRPr="006F353D" w:rsidRDefault="006E63AD" w:rsidP="00096462">
            <w:pPr>
              <w:pStyle w:val="Default"/>
              <w:rPr>
                <w:sz w:val="16"/>
                <w:szCs w:val="16"/>
              </w:rPr>
            </w:pPr>
            <w:r w:rsidRPr="006F353D">
              <w:rPr>
                <w:sz w:val="16"/>
                <w:szCs w:val="16"/>
              </w:rPr>
              <w:t xml:space="preserve">- umożliwiający zainstalowanie i korzystanie w pełnym zakresie (zapewnienie ochrony antywirusowej komputera - tj. uruchomione procesy, pamięć RAM) z korporacyjnego pakietu </w:t>
            </w:r>
            <w:r w:rsidRPr="00E97902">
              <w:rPr>
                <w:b/>
                <w:i/>
                <w:sz w:val="16"/>
                <w:szCs w:val="16"/>
              </w:rPr>
              <w:t xml:space="preserve">Symantec </w:t>
            </w:r>
            <w:proofErr w:type="spellStart"/>
            <w:r w:rsidRPr="00E97902">
              <w:rPr>
                <w:b/>
                <w:i/>
                <w:sz w:val="16"/>
                <w:szCs w:val="16"/>
              </w:rPr>
              <w:t>Endpoint</w:t>
            </w:r>
            <w:proofErr w:type="spellEnd"/>
            <w:r w:rsidRPr="00E97902">
              <w:rPr>
                <w:b/>
                <w:i/>
                <w:sz w:val="16"/>
                <w:szCs w:val="16"/>
              </w:rPr>
              <w:t xml:space="preserve"> </w:t>
            </w:r>
            <w:proofErr w:type="spellStart"/>
            <w:r w:rsidRPr="00E97902">
              <w:rPr>
                <w:b/>
                <w:i/>
                <w:sz w:val="16"/>
                <w:szCs w:val="16"/>
              </w:rPr>
              <w:t>Protection</w:t>
            </w:r>
            <w:proofErr w:type="spellEnd"/>
            <w:r w:rsidRPr="006F353D">
              <w:rPr>
                <w:sz w:val="16"/>
                <w:szCs w:val="16"/>
              </w:rPr>
              <w:t>;</w:t>
            </w:r>
          </w:p>
          <w:p w:rsidR="006E63AD" w:rsidRPr="006F353D" w:rsidRDefault="006E63AD" w:rsidP="00096462">
            <w:pPr>
              <w:pStyle w:val="Default"/>
              <w:rPr>
                <w:sz w:val="16"/>
                <w:szCs w:val="16"/>
              </w:rPr>
            </w:pPr>
            <w:r w:rsidRPr="006F353D">
              <w:rPr>
                <w:sz w:val="16"/>
                <w:szCs w:val="16"/>
              </w:rPr>
              <w:t>- umożliwiający uruchomienie przeglądarki internetowej w celu pełnej funkcjonalnie pracy na aplikacjach webowych wdrożonych w resorcie finansów zoptymalizowanych pod kątem działania w przeglądarce</w:t>
            </w:r>
            <w:r>
              <w:rPr>
                <w:sz w:val="16"/>
                <w:szCs w:val="16"/>
              </w:rPr>
              <w:t xml:space="preserve"> </w:t>
            </w:r>
            <w:r w:rsidRPr="00E97902">
              <w:rPr>
                <w:color w:val="auto"/>
                <w:sz w:val="16"/>
                <w:szCs w:val="16"/>
              </w:rPr>
              <w:t>Internet Explorer (</w:t>
            </w:r>
            <w:r w:rsidRPr="00E97902">
              <w:rPr>
                <w:b/>
                <w:i/>
                <w:color w:val="auto"/>
                <w:sz w:val="16"/>
                <w:szCs w:val="16"/>
              </w:rPr>
              <w:t>Trezor, Serce, SZD</w:t>
            </w:r>
            <w:r w:rsidRPr="00E97902">
              <w:rPr>
                <w:color w:val="auto"/>
                <w:sz w:val="16"/>
                <w:szCs w:val="16"/>
              </w:rPr>
              <w:t>).</w:t>
            </w:r>
          </w:p>
          <w:p w:rsidR="006E63AD" w:rsidRPr="006F353D" w:rsidRDefault="006E63AD" w:rsidP="00096462">
            <w:pPr>
              <w:pStyle w:val="Default"/>
              <w:rPr>
                <w:sz w:val="16"/>
                <w:szCs w:val="16"/>
              </w:rPr>
            </w:pPr>
          </w:p>
          <w:p w:rsidR="006E63AD" w:rsidRPr="006F353D" w:rsidRDefault="006E63AD" w:rsidP="00096462">
            <w:pPr>
              <w:rPr>
                <w:rFonts w:ascii="Times New Roman" w:hAnsi="Times New Roman" w:cs="Times New Roman"/>
                <w:color w:val="000000"/>
                <w:sz w:val="16"/>
                <w:szCs w:val="16"/>
              </w:rPr>
            </w:pPr>
            <w:r w:rsidRPr="006F353D">
              <w:rPr>
                <w:rFonts w:ascii="Times New Roman" w:hAnsi="Times New Roman" w:cs="Times New Roman"/>
                <w:color w:val="000000"/>
                <w:sz w:val="16"/>
                <w:szCs w:val="16"/>
              </w:rPr>
              <w:t xml:space="preserve">Zamawiający wymaga nośników (CD-ROM lub DVD-ROM ) wersji 64 bit (płyta przygotowana przez producenta lub autoryzowanego dystrybutora komputera) pozwalającymi na ponowną instalację systemu </w:t>
            </w:r>
            <w:r w:rsidRPr="006F353D">
              <w:rPr>
                <w:rFonts w:ascii="Times New Roman" w:hAnsi="Times New Roman" w:cs="Times New Roman"/>
                <w:b/>
                <w:color w:val="000000"/>
                <w:sz w:val="16"/>
                <w:szCs w:val="16"/>
              </w:rPr>
              <w:t xml:space="preserve">niewymagającą </w:t>
            </w:r>
            <w:r w:rsidRPr="006F353D">
              <w:rPr>
                <w:rFonts w:ascii="Times New Roman" w:hAnsi="Times New Roman" w:cs="Times New Roman"/>
                <w:color w:val="000000"/>
                <w:sz w:val="16"/>
                <w:szCs w:val="16"/>
              </w:rPr>
              <w:t xml:space="preserve">wpisywania klucza rejestracyjnego lub rejestracji poprzez Internet czy telefon. </w:t>
            </w:r>
          </w:p>
          <w:p w:rsidR="006E63AD" w:rsidRPr="006F353D" w:rsidRDefault="006E63AD" w:rsidP="00096462">
            <w:pPr>
              <w:rPr>
                <w:rFonts w:ascii="Times New Roman" w:hAnsi="Times New Roman" w:cs="Times New Roman"/>
                <w:color w:val="000000"/>
                <w:sz w:val="16"/>
                <w:szCs w:val="16"/>
              </w:rPr>
            </w:pPr>
            <w:r w:rsidRPr="006F353D">
              <w:rPr>
                <w:rFonts w:ascii="Times New Roman" w:hAnsi="Times New Roman" w:cs="Times New Roman"/>
                <w:color w:val="000000"/>
                <w:sz w:val="16"/>
                <w:szCs w:val="16"/>
              </w:rPr>
              <w:lastRenderedPageBreak/>
              <w:t>Postanowienia licencyjne powinny zezwalać na zmianę systemu operacyjnego na starszą. System operacyjny powinien być oprogramowaniem w wersji najnowszej dostępnej w momencie złożenia ofert.</w:t>
            </w:r>
          </w:p>
          <w:p w:rsidR="006E63AD" w:rsidRPr="00892F18" w:rsidRDefault="006E63AD" w:rsidP="00096462">
            <w:pPr>
              <w:rPr>
                <w:rFonts w:ascii="Times New Roman" w:hAnsi="Times New Roman" w:cs="Times New Roman"/>
                <w:color w:val="FF0000"/>
                <w:sz w:val="16"/>
                <w:szCs w:val="16"/>
              </w:rPr>
            </w:pPr>
            <w:r w:rsidRPr="006F353D">
              <w:rPr>
                <w:rFonts w:ascii="Times New Roman" w:hAnsi="Times New Roman" w:cs="Times New Roman"/>
                <w:color w:val="000000"/>
                <w:sz w:val="16"/>
                <w:szCs w:val="16"/>
              </w:rPr>
              <w:t xml:space="preserve">Zamawiający wymaga, aby w każdym komputerze zainstalowany był fabrycznie nowy system operacyjny pochodzący z legalnego kanału dystrybucyjnego, czego potwierdzeniem ma być Certyfikat Autentyczności systemu Windows w postaci specjalnej naklejki zabezpieczającej umieszczonej na obudowie </w:t>
            </w:r>
            <w:r w:rsidRPr="008D27BD">
              <w:rPr>
                <w:rFonts w:ascii="Times New Roman" w:hAnsi="Times New Roman" w:cs="Times New Roman"/>
                <w:sz w:val="16"/>
                <w:szCs w:val="16"/>
              </w:rPr>
              <w:t>komputera lub równoważne rozwiązanie dla zaproponowanego systemu równoważnego</w:t>
            </w:r>
          </w:p>
          <w:p w:rsidR="006E63AD" w:rsidRPr="006F353D" w:rsidRDefault="006E63AD" w:rsidP="00096462">
            <w:pPr>
              <w:rPr>
                <w:rFonts w:ascii="Times New Roman" w:hAnsi="Times New Roman" w:cs="Times New Roman"/>
                <w:color w:val="000000"/>
                <w:sz w:val="16"/>
                <w:szCs w:val="16"/>
              </w:rPr>
            </w:pPr>
            <w:r w:rsidRPr="006F353D">
              <w:rPr>
                <w:rFonts w:ascii="Times New Roman" w:hAnsi="Times New Roman" w:cs="Times New Roman"/>
                <w:color w:val="000000"/>
                <w:sz w:val="16"/>
                <w:szCs w:val="16"/>
              </w:rPr>
              <w:t>Oprogramowanie:</w:t>
            </w:r>
          </w:p>
          <w:p w:rsidR="006E63AD" w:rsidRPr="006F353D" w:rsidRDefault="006E63AD" w:rsidP="00096462">
            <w:pPr>
              <w:rPr>
                <w:rFonts w:ascii="Times New Roman" w:hAnsi="Times New Roman" w:cs="Times New Roman"/>
                <w:color w:val="000000"/>
                <w:sz w:val="16"/>
                <w:szCs w:val="16"/>
              </w:rPr>
            </w:pPr>
            <w:r w:rsidRPr="006F353D">
              <w:rPr>
                <w:rFonts w:ascii="Times New Roman" w:hAnsi="Times New Roman" w:cs="Times New Roman"/>
                <w:color w:val="000000"/>
                <w:sz w:val="16"/>
                <w:szCs w:val="16"/>
              </w:rPr>
              <w:t xml:space="preserve">Komplet sterowników do poszczególnych podzespołów dla zaoferowanego systemu na nośnikach optycznych. Zamawiający wymaga nośników CD-ROM lub DVD-ROM. </w:t>
            </w:r>
          </w:p>
          <w:p w:rsidR="006E63AD" w:rsidRPr="006F353D" w:rsidRDefault="006E63AD" w:rsidP="00096462">
            <w:pPr>
              <w:rPr>
                <w:rFonts w:ascii="Times New Roman" w:hAnsi="Times New Roman" w:cs="Times New Roman"/>
                <w:sz w:val="16"/>
                <w:szCs w:val="16"/>
              </w:rPr>
            </w:pPr>
            <w:r w:rsidRPr="006F353D">
              <w:rPr>
                <w:rFonts w:ascii="Times New Roman" w:hAnsi="Times New Roman" w:cs="Times New Roman"/>
                <w:color w:val="000000"/>
                <w:sz w:val="16"/>
                <w:szCs w:val="16"/>
              </w:rPr>
              <w:t xml:space="preserve">Zamawiający nie dopuszcza wersji oprogramowania ograniczonych czasowo, demo, </w:t>
            </w:r>
            <w:proofErr w:type="spellStart"/>
            <w:r w:rsidRPr="006F353D">
              <w:rPr>
                <w:rFonts w:ascii="Times New Roman" w:hAnsi="Times New Roman" w:cs="Times New Roman"/>
                <w:color w:val="000000"/>
                <w:sz w:val="16"/>
                <w:szCs w:val="16"/>
              </w:rPr>
              <w:t>trial</w:t>
            </w:r>
            <w:proofErr w:type="spellEnd"/>
            <w:r w:rsidRPr="006F353D">
              <w:rPr>
                <w:rFonts w:ascii="Times New Roman" w:hAnsi="Times New Roman" w:cs="Times New Roman"/>
                <w:color w:val="000000"/>
                <w:sz w:val="16"/>
                <w:szCs w:val="16"/>
              </w:rPr>
              <w:t xml:space="preserve"> itp.</w:t>
            </w:r>
          </w:p>
        </w:tc>
        <w:tc>
          <w:tcPr>
            <w:tcW w:w="4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63AD" w:rsidRPr="00DD6B1C" w:rsidRDefault="006E63AD" w:rsidP="00096462">
            <w:pPr>
              <w:snapToGrid w:val="0"/>
              <w:rPr>
                <w:color w:val="000000"/>
                <w:sz w:val="16"/>
                <w:szCs w:val="16"/>
              </w:rPr>
            </w:pPr>
            <w:r w:rsidRPr="00DD6B1C">
              <w:rPr>
                <w:color w:val="000000"/>
                <w:sz w:val="16"/>
                <w:szCs w:val="16"/>
              </w:rPr>
              <w:lastRenderedPageBreak/>
              <w:t>Nazwa systemu operacyjnego: .............................</w:t>
            </w:r>
          </w:p>
          <w:p w:rsidR="006E63AD" w:rsidRPr="00DD6B1C" w:rsidRDefault="006E63AD" w:rsidP="00096462">
            <w:pPr>
              <w:snapToGrid w:val="0"/>
              <w:jc w:val="both"/>
              <w:rPr>
                <w:color w:val="000000"/>
                <w:sz w:val="16"/>
                <w:szCs w:val="16"/>
              </w:rPr>
            </w:pPr>
            <w:r w:rsidRPr="00DD6B1C">
              <w:rPr>
                <w:color w:val="000000"/>
                <w:sz w:val="16"/>
                <w:szCs w:val="16"/>
              </w:rPr>
              <w:t>Architektura 32 bit: tak / nie</w:t>
            </w:r>
          </w:p>
          <w:p w:rsidR="006E63AD" w:rsidRPr="00DD6B1C" w:rsidRDefault="006E63AD" w:rsidP="00096462">
            <w:pPr>
              <w:snapToGrid w:val="0"/>
              <w:jc w:val="both"/>
              <w:rPr>
                <w:color w:val="000000"/>
                <w:sz w:val="16"/>
                <w:szCs w:val="16"/>
              </w:rPr>
            </w:pPr>
            <w:r w:rsidRPr="00DD6B1C">
              <w:rPr>
                <w:color w:val="000000"/>
                <w:sz w:val="16"/>
                <w:szCs w:val="16"/>
              </w:rPr>
              <w:t>Architektura 64 bit: tak / nie</w:t>
            </w:r>
          </w:p>
          <w:p w:rsidR="006E63AD" w:rsidRPr="00DD6B1C" w:rsidRDefault="006E63AD" w:rsidP="00096462">
            <w:pPr>
              <w:snapToGrid w:val="0"/>
              <w:jc w:val="both"/>
              <w:rPr>
                <w:color w:val="000000"/>
                <w:sz w:val="16"/>
                <w:szCs w:val="16"/>
              </w:rPr>
            </w:pPr>
            <w:r w:rsidRPr="00DD6B1C">
              <w:rPr>
                <w:color w:val="000000"/>
                <w:sz w:val="16"/>
                <w:szCs w:val="16"/>
              </w:rPr>
              <w:t>Nośnik systemu 32 bit: tak / nie</w:t>
            </w:r>
          </w:p>
          <w:p w:rsidR="006E63AD" w:rsidRPr="00DD6B1C" w:rsidRDefault="006E63AD" w:rsidP="00096462">
            <w:pPr>
              <w:snapToGrid w:val="0"/>
              <w:jc w:val="both"/>
              <w:rPr>
                <w:color w:val="000000"/>
                <w:sz w:val="16"/>
                <w:szCs w:val="16"/>
              </w:rPr>
            </w:pPr>
            <w:r w:rsidRPr="00DD6B1C">
              <w:rPr>
                <w:color w:val="000000"/>
                <w:sz w:val="16"/>
                <w:szCs w:val="16"/>
              </w:rPr>
              <w:t>Nośnik systemu 64 bit: tak / nie</w:t>
            </w:r>
          </w:p>
          <w:p w:rsidR="006E63AD" w:rsidRPr="00DD6B1C" w:rsidRDefault="006E63AD" w:rsidP="00096462">
            <w:pPr>
              <w:snapToGrid w:val="0"/>
              <w:jc w:val="both"/>
              <w:rPr>
                <w:color w:val="000000"/>
                <w:sz w:val="16"/>
                <w:szCs w:val="16"/>
              </w:rPr>
            </w:pPr>
            <w:r w:rsidRPr="00DD6B1C">
              <w:rPr>
                <w:color w:val="000000"/>
                <w:sz w:val="16"/>
                <w:szCs w:val="16"/>
              </w:rPr>
              <w:t>Dodatkowe nośniki (</w:t>
            </w:r>
            <w:proofErr w:type="spellStart"/>
            <w:r w:rsidRPr="00DD6B1C">
              <w:rPr>
                <w:color w:val="000000"/>
                <w:sz w:val="16"/>
                <w:szCs w:val="16"/>
              </w:rPr>
              <w:t>np</w:t>
            </w:r>
            <w:proofErr w:type="spellEnd"/>
            <w:r w:rsidRPr="00DD6B1C">
              <w:rPr>
                <w:color w:val="000000"/>
                <w:sz w:val="16"/>
                <w:szCs w:val="16"/>
              </w:rPr>
              <w:t xml:space="preserve"> sterowniki do płyty głównej, karty graficznej): ...................</w:t>
            </w:r>
          </w:p>
          <w:p w:rsidR="006E63AD" w:rsidRPr="00DD6B1C" w:rsidRDefault="006E63AD" w:rsidP="00096462">
            <w:pPr>
              <w:snapToGrid w:val="0"/>
              <w:jc w:val="both"/>
              <w:rPr>
                <w:color w:val="000000"/>
                <w:sz w:val="16"/>
                <w:szCs w:val="16"/>
              </w:rPr>
            </w:pPr>
          </w:p>
        </w:tc>
      </w:tr>
      <w:tr w:rsidR="006E63AD" w:rsidRPr="00DD6B1C" w:rsidTr="00096462">
        <w:trPr>
          <w:trHeight w:val="806"/>
        </w:trPr>
        <w:tc>
          <w:tcPr>
            <w:tcW w:w="493" w:type="dxa"/>
            <w:tcBorders>
              <w:left w:val="single" w:sz="4" w:space="0" w:color="000000"/>
              <w:bottom w:val="single" w:sz="4" w:space="0" w:color="000000"/>
            </w:tcBorders>
            <w:shd w:val="clear" w:color="auto" w:fill="auto"/>
            <w:vAlign w:val="center"/>
          </w:tcPr>
          <w:p w:rsidR="006E63AD" w:rsidRPr="00DD6B1C" w:rsidRDefault="006E63AD" w:rsidP="00096462">
            <w:pPr>
              <w:snapToGrid w:val="0"/>
              <w:jc w:val="center"/>
              <w:rPr>
                <w:bCs/>
                <w:color w:val="000000"/>
                <w:sz w:val="16"/>
                <w:szCs w:val="16"/>
              </w:rPr>
            </w:pPr>
            <w:r w:rsidRPr="00DD6B1C">
              <w:rPr>
                <w:bCs/>
                <w:color w:val="000000"/>
                <w:sz w:val="16"/>
                <w:szCs w:val="16"/>
              </w:rPr>
              <w:t>1</w:t>
            </w:r>
            <w:r>
              <w:rPr>
                <w:bCs/>
                <w:color w:val="000000"/>
                <w:sz w:val="16"/>
                <w:szCs w:val="16"/>
              </w:rPr>
              <w:t>5</w:t>
            </w:r>
          </w:p>
        </w:tc>
        <w:tc>
          <w:tcPr>
            <w:tcW w:w="1276" w:type="dxa"/>
            <w:tcBorders>
              <w:left w:val="single" w:sz="4" w:space="0" w:color="000000"/>
              <w:bottom w:val="single" w:sz="4" w:space="0" w:color="000000"/>
            </w:tcBorders>
            <w:shd w:val="clear" w:color="auto" w:fill="auto"/>
            <w:vAlign w:val="center"/>
          </w:tcPr>
          <w:p w:rsidR="006E63AD" w:rsidRPr="00DD6B1C" w:rsidRDefault="006E63AD" w:rsidP="00096462">
            <w:pPr>
              <w:pStyle w:val="Default"/>
              <w:rPr>
                <w:sz w:val="16"/>
                <w:szCs w:val="16"/>
              </w:rPr>
            </w:pPr>
            <w:r>
              <w:rPr>
                <w:sz w:val="16"/>
                <w:szCs w:val="16"/>
              </w:rPr>
              <w:t xml:space="preserve">Wymagania dotyczące zasilania </w:t>
            </w:r>
          </w:p>
        </w:tc>
        <w:tc>
          <w:tcPr>
            <w:tcW w:w="4111" w:type="dxa"/>
            <w:tcBorders>
              <w:left w:val="single" w:sz="4" w:space="0" w:color="000000"/>
              <w:bottom w:val="single" w:sz="4" w:space="0" w:color="000000"/>
            </w:tcBorders>
            <w:shd w:val="clear" w:color="auto" w:fill="auto"/>
            <w:vAlign w:val="center"/>
          </w:tcPr>
          <w:p w:rsidR="006E63AD" w:rsidRPr="00DD6B1C" w:rsidRDefault="006E63AD" w:rsidP="00096462">
            <w:pPr>
              <w:pStyle w:val="Default"/>
              <w:rPr>
                <w:sz w:val="16"/>
                <w:szCs w:val="16"/>
              </w:rPr>
            </w:pPr>
            <w:r>
              <w:rPr>
                <w:sz w:val="16"/>
                <w:szCs w:val="16"/>
              </w:rPr>
              <w:t>Z</w:t>
            </w:r>
            <w:r w:rsidRPr="00DD6B1C">
              <w:rPr>
                <w:sz w:val="16"/>
                <w:szCs w:val="16"/>
              </w:rPr>
              <w:t xml:space="preserve">asilacz </w:t>
            </w:r>
            <w:r>
              <w:rPr>
                <w:sz w:val="16"/>
                <w:szCs w:val="16"/>
              </w:rPr>
              <w:t>modularny min. 600W</w:t>
            </w:r>
          </w:p>
        </w:tc>
        <w:tc>
          <w:tcPr>
            <w:tcW w:w="4185" w:type="dxa"/>
            <w:tcBorders>
              <w:left w:val="single" w:sz="4" w:space="0" w:color="000000"/>
              <w:bottom w:val="single" w:sz="4" w:space="0" w:color="000000"/>
              <w:right w:val="single" w:sz="4" w:space="0" w:color="000000"/>
            </w:tcBorders>
            <w:shd w:val="clear" w:color="auto" w:fill="auto"/>
            <w:vAlign w:val="center"/>
          </w:tcPr>
          <w:p w:rsidR="006E63AD" w:rsidRPr="00DD6B1C" w:rsidRDefault="006E63AD" w:rsidP="00096462">
            <w:pPr>
              <w:snapToGrid w:val="0"/>
              <w:jc w:val="both"/>
              <w:rPr>
                <w:color w:val="000000"/>
                <w:sz w:val="16"/>
                <w:szCs w:val="16"/>
              </w:rPr>
            </w:pPr>
            <w:r>
              <w:rPr>
                <w:sz w:val="16"/>
                <w:szCs w:val="16"/>
              </w:rPr>
              <w:t>zewnętrzny / wewnętrzny*</w:t>
            </w:r>
          </w:p>
        </w:tc>
      </w:tr>
      <w:tr w:rsidR="006E63AD" w:rsidRPr="00DD6B1C" w:rsidTr="00096462">
        <w:trPr>
          <w:trHeight w:val="839"/>
        </w:trPr>
        <w:tc>
          <w:tcPr>
            <w:tcW w:w="493" w:type="dxa"/>
            <w:tcBorders>
              <w:top w:val="single" w:sz="4" w:space="0" w:color="000000"/>
              <w:left w:val="single" w:sz="4" w:space="0" w:color="000000"/>
              <w:bottom w:val="single" w:sz="4" w:space="0" w:color="000000"/>
            </w:tcBorders>
            <w:shd w:val="clear" w:color="auto" w:fill="auto"/>
            <w:vAlign w:val="center"/>
          </w:tcPr>
          <w:p w:rsidR="006E63AD" w:rsidRPr="00DD6B1C" w:rsidRDefault="006E63AD" w:rsidP="00096462">
            <w:pPr>
              <w:snapToGrid w:val="0"/>
              <w:jc w:val="center"/>
              <w:rPr>
                <w:bCs/>
                <w:color w:val="000000"/>
                <w:sz w:val="16"/>
                <w:szCs w:val="16"/>
              </w:rPr>
            </w:pPr>
            <w:r w:rsidRPr="00DD6B1C">
              <w:rPr>
                <w:bCs/>
                <w:color w:val="000000"/>
                <w:sz w:val="16"/>
                <w:szCs w:val="16"/>
              </w:rPr>
              <w:t>1</w:t>
            </w:r>
            <w:r>
              <w:rPr>
                <w:bCs/>
                <w:color w:val="000000"/>
                <w:sz w:val="16"/>
                <w:szCs w:val="16"/>
              </w:rPr>
              <w:t>6</w:t>
            </w:r>
          </w:p>
        </w:tc>
        <w:tc>
          <w:tcPr>
            <w:tcW w:w="1276" w:type="dxa"/>
            <w:tcBorders>
              <w:top w:val="single" w:sz="4" w:space="0" w:color="000000"/>
              <w:left w:val="single" w:sz="4" w:space="0" w:color="000000"/>
              <w:bottom w:val="single" w:sz="4" w:space="0" w:color="000000"/>
            </w:tcBorders>
            <w:shd w:val="clear" w:color="auto" w:fill="auto"/>
            <w:vAlign w:val="center"/>
          </w:tcPr>
          <w:p w:rsidR="006E63AD" w:rsidRPr="00DD6B1C" w:rsidRDefault="006E63AD" w:rsidP="00096462">
            <w:pPr>
              <w:pStyle w:val="Default"/>
              <w:rPr>
                <w:sz w:val="16"/>
                <w:szCs w:val="16"/>
              </w:rPr>
            </w:pPr>
            <w:r w:rsidRPr="00DD6B1C">
              <w:rPr>
                <w:sz w:val="16"/>
                <w:szCs w:val="16"/>
              </w:rPr>
              <w:t xml:space="preserve">Wyposażenie: </w:t>
            </w:r>
          </w:p>
        </w:tc>
        <w:tc>
          <w:tcPr>
            <w:tcW w:w="4111" w:type="dxa"/>
            <w:tcBorders>
              <w:top w:val="single" w:sz="4" w:space="0" w:color="000000"/>
              <w:left w:val="single" w:sz="4" w:space="0" w:color="000000"/>
              <w:bottom w:val="single" w:sz="4" w:space="0" w:color="000000"/>
            </w:tcBorders>
            <w:shd w:val="clear" w:color="auto" w:fill="auto"/>
            <w:vAlign w:val="center"/>
          </w:tcPr>
          <w:p w:rsidR="006E63AD" w:rsidRPr="00DD6B1C" w:rsidRDefault="006E63AD" w:rsidP="00096462">
            <w:pPr>
              <w:pStyle w:val="Default"/>
              <w:rPr>
                <w:sz w:val="16"/>
                <w:szCs w:val="16"/>
              </w:rPr>
            </w:pPr>
            <w:r w:rsidRPr="00DD6B1C">
              <w:rPr>
                <w:sz w:val="16"/>
                <w:szCs w:val="16"/>
              </w:rPr>
              <w:t xml:space="preserve">Kabel zasilający do PC o długości min. 1,5m zakończony wtykiem standardowym (wykorzystywanym w Polsce). </w:t>
            </w:r>
          </w:p>
        </w:tc>
        <w:tc>
          <w:tcPr>
            <w:tcW w:w="4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63AD" w:rsidRPr="00DD6B1C" w:rsidRDefault="006E63AD" w:rsidP="00096462">
            <w:pPr>
              <w:spacing w:before="240"/>
              <w:rPr>
                <w:color w:val="000000"/>
                <w:sz w:val="16"/>
                <w:szCs w:val="16"/>
              </w:rPr>
            </w:pPr>
            <w:r w:rsidRPr="00DD6B1C">
              <w:rPr>
                <w:sz w:val="16"/>
                <w:szCs w:val="16"/>
              </w:rPr>
              <w:t>Wyposażenie</w:t>
            </w:r>
            <w:r>
              <w:rPr>
                <w:sz w:val="16"/>
                <w:szCs w:val="16"/>
              </w:rPr>
              <w:t>: ………………..</w:t>
            </w:r>
          </w:p>
        </w:tc>
      </w:tr>
      <w:tr w:rsidR="006E63AD" w:rsidRPr="00DD6B1C" w:rsidTr="00096462">
        <w:trPr>
          <w:trHeight w:val="411"/>
        </w:trPr>
        <w:tc>
          <w:tcPr>
            <w:tcW w:w="493" w:type="dxa"/>
            <w:tcBorders>
              <w:top w:val="single" w:sz="4" w:space="0" w:color="000000"/>
              <w:left w:val="single" w:sz="4" w:space="0" w:color="000000"/>
              <w:bottom w:val="single" w:sz="4" w:space="0" w:color="000000"/>
            </w:tcBorders>
            <w:shd w:val="clear" w:color="auto" w:fill="auto"/>
            <w:vAlign w:val="center"/>
          </w:tcPr>
          <w:p w:rsidR="006E63AD" w:rsidRPr="00DD6B1C" w:rsidRDefault="006E63AD" w:rsidP="00096462">
            <w:pPr>
              <w:snapToGrid w:val="0"/>
              <w:jc w:val="center"/>
              <w:rPr>
                <w:bCs/>
                <w:color w:val="000000"/>
                <w:sz w:val="16"/>
                <w:szCs w:val="16"/>
              </w:rPr>
            </w:pPr>
            <w:r w:rsidRPr="00DD6B1C">
              <w:rPr>
                <w:bCs/>
                <w:color w:val="000000"/>
                <w:sz w:val="16"/>
                <w:szCs w:val="16"/>
              </w:rPr>
              <w:t>1</w:t>
            </w:r>
            <w:r>
              <w:rPr>
                <w:bCs/>
                <w:color w:val="000000"/>
                <w:sz w:val="16"/>
                <w:szCs w:val="16"/>
              </w:rPr>
              <w:t>7</w:t>
            </w:r>
          </w:p>
        </w:tc>
        <w:tc>
          <w:tcPr>
            <w:tcW w:w="1276" w:type="dxa"/>
            <w:tcBorders>
              <w:top w:val="single" w:sz="4" w:space="0" w:color="000000"/>
              <w:left w:val="single" w:sz="4" w:space="0" w:color="000000"/>
              <w:bottom w:val="single" w:sz="4" w:space="0" w:color="000000"/>
            </w:tcBorders>
            <w:shd w:val="clear" w:color="auto" w:fill="auto"/>
            <w:vAlign w:val="center"/>
          </w:tcPr>
          <w:p w:rsidR="006E63AD" w:rsidRPr="00DD6B1C" w:rsidRDefault="006E63AD" w:rsidP="00096462">
            <w:pPr>
              <w:pStyle w:val="Default"/>
              <w:rPr>
                <w:sz w:val="16"/>
                <w:szCs w:val="16"/>
              </w:rPr>
            </w:pPr>
            <w:r w:rsidRPr="00DD6B1C">
              <w:rPr>
                <w:sz w:val="16"/>
                <w:szCs w:val="16"/>
              </w:rPr>
              <w:t xml:space="preserve">Wsparcie techniczne </w:t>
            </w:r>
          </w:p>
        </w:tc>
        <w:tc>
          <w:tcPr>
            <w:tcW w:w="4111" w:type="dxa"/>
            <w:tcBorders>
              <w:top w:val="single" w:sz="4" w:space="0" w:color="000000"/>
              <w:left w:val="single" w:sz="4" w:space="0" w:color="000000"/>
              <w:bottom w:val="single" w:sz="4" w:space="0" w:color="000000"/>
            </w:tcBorders>
            <w:shd w:val="clear" w:color="auto" w:fill="auto"/>
            <w:vAlign w:val="center"/>
          </w:tcPr>
          <w:p w:rsidR="006E63AD" w:rsidRPr="00DD6B1C" w:rsidRDefault="006E63AD" w:rsidP="00096462">
            <w:pPr>
              <w:pStyle w:val="Default"/>
              <w:rPr>
                <w:sz w:val="16"/>
                <w:szCs w:val="16"/>
              </w:rPr>
            </w:pPr>
            <w:r w:rsidRPr="00DD6B1C">
              <w:rPr>
                <w:sz w:val="16"/>
                <w:szCs w:val="16"/>
              </w:rPr>
              <w:t xml:space="preserve">Dostęp do aktualnych sterowników do urządzeń i podzespołów zainstalowanych w komputerze, realizowany poprzez podanie identyfikatora klienta lub modelu komputera lub numeru seryjnego komputera, na dedykowanej przez producenta stronie internetowej. Należy podać adres strony oraz sposób realizacji wymagania (opis uzyskania ww. informacji) oraz dołączyć wydruk zrzutu witryny producenta komputera z niniejszą funkcjonalnością. </w:t>
            </w:r>
          </w:p>
        </w:tc>
        <w:tc>
          <w:tcPr>
            <w:tcW w:w="4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63AD" w:rsidRPr="00DD6B1C" w:rsidRDefault="006E63AD" w:rsidP="00096462">
            <w:pPr>
              <w:snapToGrid w:val="0"/>
              <w:jc w:val="center"/>
              <w:rPr>
                <w:color w:val="000000"/>
                <w:sz w:val="16"/>
                <w:szCs w:val="16"/>
              </w:rPr>
            </w:pPr>
            <w:r>
              <w:rPr>
                <w:sz w:val="16"/>
                <w:szCs w:val="16"/>
              </w:rPr>
              <w:t>TAK / NIE*</w:t>
            </w:r>
          </w:p>
        </w:tc>
      </w:tr>
    </w:tbl>
    <w:p w:rsidR="006E63AD" w:rsidRPr="008D27BD" w:rsidRDefault="006E63AD" w:rsidP="006E63AD">
      <w:pPr>
        <w:pStyle w:val="Default"/>
        <w:jc w:val="center"/>
        <w:rPr>
          <w:iCs/>
          <w:color w:val="auto"/>
          <w:sz w:val="20"/>
          <w:szCs w:val="20"/>
        </w:rPr>
      </w:pPr>
    </w:p>
    <w:p w:rsidR="006E63AD" w:rsidRDefault="006E63AD" w:rsidP="006E63AD">
      <w:pPr>
        <w:pStyle w:val="Default"/>
        <w:jc w:val="center"/>
        <w:rPr>
          <w:i/>
          <w:iCs/>
          <w:color w:val="auto"/>
          <w:sz w:val="20"/>
          <w:szCs w:val="20"/>
        </w:rPr>
      </w:pPr>
    </w:p>
    <w:p w:rsidR="006E63AD" w:rsidRDefault="006E63AD" w:rsidP="006E63AD">
      <w:pPr>
        <w:pStyle w:val="Default"/>
        <w:jc w:val="center"/>
        <w:rPr>
          <w:i/>
          <w:iCs/>
          <w:color w:val="auto"/>
          <w:sz w:val="20"/>
          <w:szCs w:val="20"/>
        </w:rPr>
      </w:pPr>
    </w:p>
    <w:p w:rsidR="00A67730" w:rsidRDefault="00A67730" w:rsidP="00A67730">
      <w:pPr>
        <w:rPr>
          <w:sz w:val="16"/>
          <w:szCs w:val="16"/>
        </w:rPr>
      </w:pPr>
    </w:p>
    <w:p w:rsidR="006E63AD" w:rsidRPr="00C64BD1" w:rsidRDefault="006E63AD" w:rsidP="00A67730">
      <w:pPr>
        <w:rPr>
          <w:sz w:val="16"/>
          <w:szCs w:val="16"/>
        </w:rPr>
      </w:pPr>
    </w:p>
    <w:p w:rsidR="00A67730" w:rsidRDefault="00A67730" w:rsidP="000452B9">
      <w:pPr>
        <w:pStyle w:val="Default"/>
        <w:jc w:val="center"/>
        <w:rPr>
          <w:i/>
          <w:iCs/>
          <w:sz w:val="20"/>
          <w:szCs w:val="20"/>
        </w:rPr>
      </w:pPr>
    </w:p>
    <w:p w:rsidR="00C65085" w:rsidRPr="00C65085" w:rsidRDefault="00C65085" w:rsidP="00C65085">
      <w:pPr>
        <w:tabs>
          <w:tab w:val="left" w:pos="4536"/>
        </w:tabs>
        <w:rPr>
          <w:rFonts w:ascii="Times New Roman" w:hAnsi="Times New Roman" w:cs="Times New Roman"/>
          <w:color w:val="000000"/>
          <w:sz w:val="24"/>
          <w:szCs w:val="24"/>
        </w:rPr>
      </w:pPr>
      <w:r w:rsidRPr="00C65085">
        <w:rPr>
          <w:rFonts w:ascii="Times New Roman" w:hAnsi="Times New Roman" w:cs="Times New Roman"/>
          <w:color w:val="000000"/>
          <w:sz w:val="24"/>
          <w:szCs w:val="24"/>
        </w:rPr>
        <w:t>Miejscowość ……………, dnia ………….201</w:t>
      </w:r>
      <w:r w:rsidR="00861684">
        <w:rPr>
          <w:rFonts w:ascii="Times New Roman" w:hAnsi="Times New Roman" w:cs="Times New Roman"/>
          <w:color w:val="000000"/>
          <w:sz w:val="24"/>
          <w:szCs w:val="24"/>
        </w:rPr>
        <w:t>9</w:t>
      </w:r>
      <w:r w:rsidRPr="00C65085">
        <w:rPr>
          <w:rFonts w:ascii="Times New Roman" w:hAnsi="Times New Roman" w:cs="Times New Roman"/>
          <w:color w:val="000000"/>
          <w:sz w:val="24"/>
          <w:szCs w:val="24"/>
        </w:rPr>
        <w:t xml:space="preserve"> r.     …….........................................................</w:t>
      </w:r>
    </w:p>
    <w:p w:rsidR="00C65085" w:rsidRDefault="00C65085" w:rsidP="00C65085">
      <w:pPr>
        <w:tabs>
          <w:tab w:val="left" w:pos="4536"/>
        </w:tabs>
        <w:ind w:left="4536"/>
        <w:jc w:val="center"/>
        <w:rPr>
          <w:rFonts w:ascii="Times New Roman" w:hAnsi="Times New Roman" w:cs="Times New Roman"/>
          <w:i/>
          <w:color w:val="000000"/>
          <w:sz w:val="24"/>
          <w:szCs w:val="24"/>
        </w:rPr>
      </w:pPr>
      <w:r w:rsidRPr="00C65085">
        <w:rPr>
          <w:rFonts w:ascii="Times New Roman" w:hAnsi="Times New Roman" w:cs="Times New Roman"/>
          <w:i/>
          <w:color w:val="000000"/>
          <w:sz w:val="24"/>
          <w:szCs w:val="24"/>
        </w:rPr>
        <w:t xml:space="preserve">          podpisy osób uprawnionych do reprezentowania Wykonawcy</w:t>
      </w:r>
    </w:p>
    <w:p w:rsidR="00071FBA" w:rsidRPr="00DD6B1C" w:rsidRDefault="00071FBA" w:rsidP="00071FBA">
      <w:pPr>
        <w:rPr>
          <w:color w:val="000000"/>
          <w:sz w:val="16"/>
          <w:szCs w:val="16"/>
        </w:rPr>
      </w:pPr>
      <w:r w:rsidRPr="00DD6B1C">
        <w:rPr>
          <w:color w:val="000000"/>
          <w:sz w:val="16"/>
          <w:szCs w:val="16"/>
        </w:rPr>
        <w:t>* - niepotrzebne skreślić</w:t>
      </w:r>
    </w:p>
    <w:p w:rsidR="00071FBA" w:rsidRPr="00DD6B1C" w:rsidRDefault="00071FBA" w:rsidP="00071FBA">
      <w:pPr>
        <w:rPr>
          <w:color w:val="000000"/>
          <w:sz w:val="16"/>
          <w:szCs w:val="16"/>
        </w:rPr>
      </w:pPr>
      <w:r w:rsidRPr="00DD6B1C">
        <w:rPr>
          <w:color w:val="000000"/>
          <w:sz w:val="16"/>
          <w:szCs w:val="16"/>
        </w:rPr>
        <w:t>** - wpisać parametry oferowanego sprzętu, z których musi wynikać spełnienie wymagań.</w:t>
      </w:r>
    </w:p>
    <w:p w:rsidR="00071FBA" w:rsidRPr="00071FBA" w:rsidRDefault="00071FBA" w:rsidP="00071FBA">
      <w:pPr>
        <w:tabs>
          <w:tab w:val="left" w:pos="4536"/>
        </w:tabs>
        <w:ind w:left="4536"/>
        <w:rPr>
          <w:rFonts w:ascii="Times New Roman" w:hAnsi="Times New Roman" w:cs="Times New Roman"/>
          <w:i/>
          <w:color w:val="000000"/>
          <w:sz w:val="24"/>
          <w:szCs w:val="24"/>
        </w:rPr>
      </w:pPr>
    </w:p>
    <w:sectPr w:rsidR="00071FBA" w:rsidRPr="00071FBA" w:rsidSect="00142A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6E1"/>
    <w:rsid w:val="00041257"/>
    <w:rsid w:val="000452B9"/>
    <w:rsid w:val="00071FBA"/>
    <w:rsid w:val="00072066"/>
    <w:rsid w:val="00117D4C"/>
    <w:rsid w:val="00142AE0"/>
    <w:rsid w:val="00196388"/>
    <w:rsid w:val="001D65F4"/>
    <w:rsid w:val="004144F3"/>
    <w:rsid w:val="006156E1"/>
    <w:rsid w:val="00635948"/>
    <w:rsid w:val="006E63AD"/>
    <w:rsid w:val="006F353D"/>
    <w:rsid w:val="007514D6"/>
    <w:rsid w:val="00861684"/>
    <w:rsid w:val="008E7CDB"/>
    <w:rsid w:val="00907D70"/>
    <w:rsid w:val="00954A78"/>
    <w:rsid w:val="009A0D5A"/>
    <w:rsid w:val="009E5A4A"/>
    <w:rsid w:val="00A67730"/>
    <w:rsid w:val="00B1703C"/>
    <w:rsid w:val="00B95203"/>
    <w:rsid w:val="00BF6A56"/>
    <w:rsid w:val="00C00B5E"/>
    <w:rsid w:val="00C65085"/>
    <w:rsid w:val="00E026A8"/>
    <w:rsid w:val="00E14E7A"/>
    <w:rsid w:val="00E951DC"/>
    <w:rsid w:val="00F262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4AF10"/>
  <w15:docId w15:val="{CC7DE08C-9686-4EFC-B6BD-627F945B8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2AE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qFormat/>
    <w:rsid w:val="006156E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ndard">
    <w:name w:val="Standard"/>
    <w:rsid w:val="00C65085"/>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table" w:styleId="Tabela-Siatka">
    <w:name w:val="Table Grid"/>
    <w:basedOn w:val="Standardowy"/>
    <w:uiPriority w:val="59"/>
    <w:rsid w:val="008E7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00B5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00B5E"/>
    <w:rPr>
      <w:rFonts w:ascii="Segoe UI" w:hAnsi="Segoe UI" w:cs="Segoe UI"/>
      <w:sz w:val="18"/>
      <w:szCs w:val="18"/>
    </w:rPr>
  </w:style>
  <w:style w:type="paragraph" w:styleId="NormalnyWeb">
    <w:name w:val="Normal (Web)"/>
    <w:basedOn w:val="Normalny"/>
    <w:uiPriority w:val="99"/>
    <w:unhideWhenUsed/>
    <w:rsid w:val="00A6773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1407">
    <w:name w:val="1407"/>
    <w:aliases w:val="baiaagaaboqcaaadqamaaaw2awaaaaaaaaaaaaaaaaaaaaaaaaaaaaaaaaaaaaaaaaaaaaaaaaaaaaaaaaaaaaaaaaaaaaaaaaaaaaaaaaaaaaaaaaaaaaaaaaaaaaaaaaaaaaaaaaaaaaaaaaaaaaaaaaaaaaaaaaaaaaaaaaaaaaaaaaaaaaaaaaaaaaaaaaaaaaaaaaaaaaaaaaaaaaaaaaaaaaaaaaaaaaaa"/>
    <w:rsid w:val="00A67730"/>
  </w:style>
  <w:style w:type="character" w:customStyle="1" w:styleId="1426">
    <w:name w:val="1426"/>
    <w:aliases w:val="baiaagaaboqcaaaduwmaaaxjawaaaaaaaaaaaaaaaaaaaaaaaaaaaaaaaaaaaaaaaaaaaaaaaaaaaaaaaaaaaaaaaaaaaaaaaaaaaaaaaaaaaaaaaaaaaaaaaaaaaaaaaaaaaaaaaaaaaaaaaaaaaaaaaaaaaaaaaaaaaaaaaaaaaaaaaaaaaaaaaaaaaaaaaaaaaaaaaaaaaaaaaaaaaaaaaaaaaaaaaaaaaaaa"/>
    <w:rsid w:val="00A67730"/>
  </w:style>
  <w:style w:type="character" w:customStyle="1" w:styleId="1421">
    <w:name w:val="1421"/>
    <w:aliases w:val="baiaagaaboqcaaadtgmaaaxeawaaaaaaaaaaaaaaaaaaaaaaaaaaaaaaaaaaaaaaaaaaaaaaaaaaaaaaaaaaaaaaaaaaaaaaaaaaaaaaaaaaaaaaaaaaaaaaaaaaaaaaaaaaaaaaaaaaaaaaaaaaaaaaaaaaaaaaaaaaaaaaaaaaaaaaaaaaaaaaaaaaaaaaaaaaaaaaaaaaaaaaaaaaaaaaaaaaaaaaaaaaaaaa"/>
    <w:rsid w:val="00A67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00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pubenchmark.net/desktop.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969</Words>
  <Characters>5817</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cp:revision>
  <cp:lastPrinted>2019-06-17T12:09:00Z</cp:lastPrinted>
  <dcterms:created xsi:type="dcterms:W3CDTF">2019-07-19T08:16:00Z</dcterms:created>
  <dcterms:modified xsi:type="dcterms:W3CDTF">2019-07-30T09:00:00Z</dcterms:modified>
</cp:coreProperties>
</file>