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F57B4C">
        <w:rPr>
          <w:rFonts w:ascii="Times New Roman" w:hAnsi="Times New Roman" w:cs="Times New Roman"/>
          <w:b/>
          <w:bCs/>
          <w:i/>
        </w:rPr>
        <w:t>153</w:t>
      </w:r>
      <w:r w:rsidRPr="00732EE5">
        <w:rPr>
          <w:rFonts w:ascii="Times New Roman" w:hAnsi="Times New Roman" w:cs="Times New Roman"/>
          <w:b/>
          <w:bCs/>
          <w:i/>
        </w:rPr>
        <w:t>.201</w:t>
      </w:r>
      <w:r w:rsidR="00927758" w:rsidRPr="00732EE5">
        <w:rPr>
          <w:rFonts w:ascii="Times New Roman" w:hAnsi="Times New Roman" w:cs="Times New Roman"/>
          <w:b/>
          <w:bCs/>
          <w:i/>
        </w:rPr>
        <w:t>8</w:t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1E34EB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</w:p>
    <w:p w:rsidR="00C066C9" w:rsidRPr="00732EE5" w:rsidRDefault="00C066C9" w:rsidP="001E34EB">
      <w:pPr>
        <w:spacing w:line="360" w:lineRule="auto"/>
        <w:ind w:firstLine="708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W odpowiedzi na zaproszenie do składania ofert nr 2401-ILZ2.261.</w:t>
      </w:r>
      <w:r w:rsidR="00F57B4C">
        <w:rPr>
          <w:rFonts w:eastAsia="Cambria"/>
          <w:kern w:val="1"/>
          <w:szCs w:val="24"/>
          <w:lang w:eastAsia="zh-CN"/>
        </w:rPr>
        <w:t>153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F57B4C">
        <w:rPr>
          <w:rFonts w:eastAsia="Cambria"/>
          <w:b/>
          <w:bCs/>
          <w:kern w:val="1"/>
          <w:szCs w:val="24"/>
          <w:lang w:eastAsia="zh-CN"/>
        </w:rPr>
        <w:t>wymianę opraw oświetlenia awaryjnego – ewakuacyjnego w obiektach podległych Izbie Administracji Skarbowej w Katowicach</w:t>
      </w:r>
      <w:r w:rsidR="009019AE">
        <w:rPr>
          <w:rFonts w:eastAsia="Cambria"/>
          <w:b/>
          <w:kern w:val="1"/>
          <w:szCs w:val="24"/>
          <w:lang w:eastAsia="zh-CN"/>
        </w:rPr>
        <w:t>”</w:t>
      </w:r>
      <w:r w:rsidR="00F57B4C">
        <w:rPr>
          <w:rFonts w:eastAsia="Cambria"/>
          <w:b/>
          <w:kern w:val="1"/>
          <w:szCs w:val="24"/>
          <w:lang w:eastAsia="zh-CN"/>
        </w:rPr>
        <w:t>.</w:t>
      </w:r>
    </w:p>
    <w:p w:rsidR="00F124D6" w:rsidRPr="00732EE5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Style w:val="Tabela-Siatka"/>
        <w:tblW w:w="9589" w:type="dxa"/>
        <w:tblInd w:w="45" w:type="dxa"/>
        <w:tblLook w:val="04A0" w:firstRow="1" w:lastRow="0" w:firstColumn="1" w:lastColumn="0" w:noHBand="0" w:noVBand="1"/>
      </w:tblPr>
      <w:tblGrid>
        <w:gridCol w:w="570"/>
        <w:gridCol w:w="3628"/>
        <w:gridCol w:w="1221"/>
        <w:gridCol w:w="1400"/>
        <w:gridCol w:w="1370"/>
        <w:gridCol w:w="30"/>
        <w:gridCol w:w="1370"/>
      </w:tblGrid>
      <w:tr w:rsidR="00FE74A6" w:rsidRPr="00FE74A6" w:rsidTr="000D5D2D">
        <w:tc>
          <w:tcPr>
            <w:tcW w:w="570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Lp.</w:t>
            </w:r>
          </w:p>
        </w:tc>
        <w:tc>
          <w:tcPr>
            <w:tcW w:w="3628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Nazwa jednostki</w:t>
            </w:r>
          </w:p>
        </w:tc>
        <w:tc>
          <w:tcPr>
            <w:tcW w:w="1221" w:type="dxa"/>
            <w:vAlign w:val="center"/>
          </w:tcPr>
          <w:p w:rsidR="00CB163B" w:rsidRPr="00FE74A6" w:rsidRDefault="00CB163B" w:rsidP="00FE74A6">
            <w:pPr>
              <w:spacing w:line="360" w:lineRule="auto"/>
              <w:jc w:val="center"/>
              <w:rPr>
                <w:b/>
                <w:kern w:val="1"/>
                <w:sz w:val="16"/>
                <w:szCs w:val="16"/>
                <w:lang w:eastAsia="zh-CN"/>
              </w:rPr>
            </w:pPr>
            <w:r w:rsidRPr="00FE74A6">
              <w:rPr>
                <w:b/>
                <w:kern w:val="1"/>
                <w:sz w:val="16"/>
                <w:szCs w:val="16"/>
                <w:lang w:eastAsia="zh-CN"/>
              </w:rPr>
              <w:t xml:space="preserve">Ilość </w:t>
            </w:r>
            <w:r w:rsidR="00FE74A6">
              <w:rPr>
                <w:b/>
                <w:kern w:val="1"/>
                <w:sz w:val="16"/>
                <w:szCs w:val="16"/>
                <w:lang w:eastAsia="zh-CN"/>
              </w:rPr>
              <w:t xml:space="preserve"> opraw </w:t>
            </w:r>
            <w:r w:rsidRPr="00FE74A6">
              <w:rPr>
                <w:b/>
                <w:kern w:val="1"/>
                <w:sz w:val="16"/>
                <w:szCs w:val="16"/>
                <w:lang w:eastAsia="zh-CN"/>
              </w:rPr>
              <w:t>u</w:t>
            </w:r>
            <w:r w:rsidR="00FE74A6">
              <w:rPr>
                <w:b/>
                <w:kern w:val="1"/>
                <w:sz w:val="16"/>
                <w:szCs w:val="16"/>
                <w:lang w:eastAsia="zh-CN"/>
              </w:rPr>
              <w:t>szkodzonych</w:t>
            </w:r>
            <w:r w:rsidR="00FE74A6" w:rsidRPr="00FE74A6">
              <w:rPr>
                <w:b/>
                <w:kern w:val="1"/>
                <w:sz w:val="16"/>
                <w:szCs w:val="16"/>
                <w:lang w:eastAsia="zh-CN"/>
              </w:rPr>
              <w:t>/ podlegających wymianie</w:t>
            </w:r>
          </w:p>
        </w:tc>
        <w:tc>
          <w:tcPr>
            <w:tcW w:w="1400" w:type="dxa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usługi netto</w:t>
            </w:r>
          </w:p>
        </w:tc>
        <w:tc>
          <w:tcPr>
            <w:tcW w:w="1400" w:type="dxa"/>
            <w:gridSpan w:val="2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podatku VAT</w:t>
            </w:r>
          </w:p>
        </w:tc>
        <w:tc>
          <w:tcPr>
            <w:tcW w:w="1370" w:type="dxa"/>
            <w:vAlign w:val="center"/>
          </w:tcPr>
          <w:p w:rsidR="00CB163B" w:rsidRPr="00FE74A6" w:rsidRDefault="00FE74A6" w:rsidP="00FE74A6">
            <w:pPr>
              <w:spacing w:line="360" w:lineRule="auto"/>
              <w:jc w:val="center"/>
              <w:rPr>
                <w:b/>
                <w:kern w:val="1"/>
                <w:szCs w:val="24"/>
                <w:lang w:eastAsia="zh-CN"/>
              </w:rPr>
            </w:pPr>
            <w:r w:rsidRPr="00FE74A6">
              <w:rPr>
                <w:b/>
                <w:kern w:val="1"/>
                <w:szCs w:val="24"/>
                <w:lang w:eastAsia="zh-CN"/>
              </w:rPr>
              <w:t>Wartość usługi brutto</w:t>
            </w: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 xml:space="preserve">Delegatura </w:t>
            </w:r>
            <w:r w:rsidR="001E2ED3" w:rsidRPr="007E5B65">
              <w:rPr>
                <w:kern w:val="1"/>
                <w:sz w:val="22"/>
                <w:szCs w:val="22"/>
                <w:lang w:eastAsia="zh-CN"/>
              </w:rPr>
              <w:t>Śląskiego</w:t>
            </w:r>
            <w:r w:rsidRPr="007E5B65">
              <w:rPr>
                <w:kern w:val="1"/>
                <w:sz w:val="22"/>
                <w:szCs w:val="22"/>
                <w:lang w:eastAsia="zh-CN"/>
              </w:rPr>
              <w:t xml:space="preserve"> Urzędu </w:t>
            </w:r>
            <w:proofErr w:type="spellStart"/>
            <w:r w:rsidRPr="007E5B65">
              <w:rPr>
                <w:kern w:val="1"/>
                <w:sz w:val="22"/>
                <w:szCs w:val="22"/>
                <w:lang w:eastAsia="zh-CN"/>
              </w:rPr>
              <w:t>Celno</w:t>
            </w:r>
            <w:proofErr w:type="spellEnd"/>
            <w:r w:rsidRPr="007E5B65">
              <w:rPr>
                <w:kern w:val="1"/>
                <w:sz w:val="22"/>
                <w:szCs w:val="22"/>
                <w:lang w:eastAsia="zh-CN"/>
              </w:rPr>
              <w:t xml:space="preserve"> – Skarbowego </w:t>
            </w:r>
            <w:r w:rsidR="001E2ED3" w:rsidRPr="007E5B65">
              <w:rPr>
                <w:kern w:val="1"/>
                <w:sz w:val="22"/>
                <w:szCs w:val="22"/>
                <w:lang w:eastAsia="zh-CN"/>
              </w:rPr>
              <w:t>w </w:t>
            </w:r>
            <w:r w:rsidRPr="007E5B65">
              <w:rPr>
                <w:kern w:val="1"/>
                <w:sz w:val="22"/>
                <w:szCs w:val="22"/>
                <w:lang w:eastAsia="zh-CN"/>
              </w:rPr>
              <w:t>Częstochowie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Pierwszy 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Drugi Urząd Skarbowy w 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lastRenderedPageBreak/>
              <w:t>4.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Drugi Śląski 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Bielsku - Białej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Cieszynie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Lublińcu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Myszkowie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Pszczynie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628" w:type="dxa"/>
          </w:tcPr>
          <w:p w:rsidR="00CB163B" w:rsidRPr="007E5B65" w:rsidRDefault="001E2ED3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 </w:t>
            </w:r>
            <w:r w:rsidR="00FE74A6" w:rsidRPr="007E5B65">
              <w:rPr>
                <w:kern w:val="1"/>
                <w:sz w:val="22"/>
                <w:szCs w:val="22"/>
                <w:lang w:eastAsia="zh-CN"/>
              </w:rPr>
              <w:t>Siemianowicach Śląskich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21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Tarnowskich Górach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Tychach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Żywiec (budynek „B”)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Izba Administracji Skarbowej w Katowicach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570" w:type="dxa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628" w:type="dxa"/>
          </w:tcPr>
          <w:p w:rsidR="00CB163B" w:rsidRPr="007E5B65" w:rsidRDefault="00FE74A6" w:rsidP="00FE74A6">
            <w:pPr>
              <w:spacing w:line="360" w:lineRule="auto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Urząd Skarbowy w Zabrzu</w:t>
            </w:r>
          </w:p>
        </w:tc>
        <w:tc>
          <w:tcPr>
            <w:tcW w:w="1221" w:type="dxa"/>
            <w:vAlign w:val="center"/>
          </w:tcPr>
          <w:p w:rsidR="00CB163B" w:rsidRPr="007E5B65" w:rsidRDefault="00FE74A6" w:rsidP="00FE74A6">
            <w:pPr>
              <w:spacing w:line="360" w:lineRule="auto"/>
              <w:jc w:val="center"/>
              <w:rPr>
                <w:kern w:val="1"/>
                <w:sz w:val="22"/>
                <w:szCs w:val="22"/>
                <w:lang w:eastAsia="zh-CN"/>
              </w:rPr>
            </w:pPr>
            <w:r w:rsidRPr="007E5B65">
              <w:rPr>
                <w:kern w:val="1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140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gridSpan w:val="2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1370" w:type="dxa"/>
          </w:tcPr>
          <w:p w:rsidR="00CB163B" w:rsidRPr="007E5B65" w:rsidRDefault="00CB163B" w:rsidP="00CB163B">
            <w:pPr>
              <w:spacing w:line="360" w:lineRule="auto"/>
              <w:jc w:val="both"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FE74A6" w:rsidTr="000D5D2D">
        <w:tc>
          <w:tcPr>
            <w:tcW w:w="8189" w:type="dxa"/>
            <w:gridSpan w:val="5"/>
            <w:vAlign w:val="center"/>
          </w:tcPr>
          <w:p w:rsidR="00FE74A6" w:rsidRDefault="001E2ED3" w:rsidP="00FE74A6">
            <w:pPr>
              <w:spacing w:line="360" w:lineRule="auto"/>
              <w:jc w:val="right"/>
              <w:rPr>
                <w:kern w:val="1"/>
                <w:szCs w:val="24"/>
                <w:lang w:eastAsia="zh-CN"/>
              </w:rPr>
            </w:pPr>
            <w:r>
              <w:rPr>
                <w:kern w:val="1"/>
                <w:szCs w:val="24"/>
                <w:lang w:eastAsia="zh-CN"/>
              </w:rPr>
              <w:t xml:space="preserve">Łączna wartość </w:t>
            </w:r>
            <w:r w:rsidR="00871BF5">
              <w:rPr>
                <w:kern w:val="1"/>
                <w:szCs w:val="24"/>
                <w:lang w:eastAsia="zh-CN"/>
              </w:rPr>
              <w:t xml:space="preserve">brutto </w:t>
            </w:r>
            <w:r>
              <w:rPr>
                <w:kern w:val="1"/>
                <w:szCs w:val="24"/>
                <w:lang w:eastAsia="zh-CN"/>
              </w:rPr>
              <w:t>usługi:</w:t>
            </w:r>
          </w:p>
        </w:tc>
        <w:tc>
          <w:tcPr>
            <w:tcW w:w="1400" w:type="dxa"/>
            <w:gridSpan w:val="2"/>
          </w:tcPr>
          <w:p w:rsidR="00FE74A6" w:rsidRDefault="00FE74A6" w:rsidP="00CB163B">
            <w:pPr>
              <w:spacing w:line="360" w:lineRule="auto"/>
              <w:jc w:val="both"/>
              <w:rPr>
                <w:kern w:val="1"/>
                <w:szCs w:val="24"/>
                <w:lang w:eastAsia="zh-CN"/>
              </w:rPr>
            </w:pPr>
          </w:p>
        </w:tc>
      </w:tr>
    </w:tbl>
    <w:p w:rsidR="005612A5" w:rsidRPr="00732EE5" w:rsidRDefault="005612A5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Podane wyżej ceny obejmują wszelkie zobowiązania Zamawiaj</w:t>
      </w:r>
      <w:r w:rsidR="00F57B4C">
        <w:rPr>
          <w:szCs w:val="24"/>
          <w:u w:val="single"/>
        </w:rPr>
        <w:t>ącego w stosunku do Wykonawcy i </w:t>
      </w:r>
      <w:r w:rsidRPr="00732EE5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24180E" w:rsidRPr="00732EE5">
        <w:rPr>
          <w:szCs w:val="24"/>
          <w:u w:val="single"/>
        </w:rPr>
        <w:t>.</w:t>
      </w:r>
    </w:p>
    <w:p w:rsidR="007952A2" w:rsidRPr="00022024" w:rsidRDefault="007952A2" w:rsidP="007952A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mbria"/>
          <w:b/>
          <w:bCs/>
          <w:kern w:val="1"/>
          <w:sz w:val="10"/>
          <w:szCs w:val="10"/>
          <w:lang w:eastAsia="zh-CN"/>
        </w:rPr>
      </w:pPr>
    </w:p>
    <w:p w:rsidR="004B3047" w:rsidRPr="00732EE5" w:rsidRDefault="00022024" w:rsidP="00604494">
      <w:pPr>
        <w:widowControl/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281D98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 xml:space="preserve">Wykonawca udziela gwarancji i rękojmi na </w:t>
      </w:r>
      <w:r w:rsidR="00CE57E0">
        <w:rPr>
          <w:bCs/>
          <w:kern w:val="0"/>
          <w:szCs w:val="24"/>
          <w:lang w:eastAsia="en-US"/>
        </w:rPr>
        <w:t>zamontowane oprawy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9A61A5">
        <w:rPr>
          <w:bCs/>
          <w:kern w:val="0"/>
          <w:szCs w:val="24"/>
          <w:lang w:eastAsia="en-US"/>
        </w:rPr>
        <w:t>oraz</w:t>
      </w:r>
      <w:r w:rsidR="00F44E37" w:rsidRPr="00732EE5">
        <w:rPr>
          <w:bCs/>
          <w:kern w:val="0"/>
          <w:szCs w:val="24"/>
          <w:lang w:eastAsia="en-US"/>
        </w:rPr>
        <w:t xml:space="preserve"> </w:t>
      </w:r>
      <w:r w:rsidR="00281D98" w:rsidRPr="00732EE5">
        <w:rPr>
          <w:bCs/>
          <w:kern w:val="0"/>
          <w:szCs w:val="24"/>
          <w:lang w:eastAsia="en-US"/>
        </w:rPr>
        <w:t xml:space="preserve">na zamontowane </w:t>
      </w:r>
      <w:r w:rsidR="009A61A5">
        <w:rPr>
          <w:bCs/>
          <w:kern w:val="0"/>
          <w:szCs w:val="24"/>
          <w:lang w:eastAsia="en-US"/>
        </w:rPr>
        <w:t xml:space="preserve">w </w:t>
      </w:r>
      <w:r w:rsidR="00F44E37" w:rsidRPr="00732EE5">
        <w:rPr>
          <w:bCs/>
          <w:kern w:val="0"/>
          <w:szCs w:val="24"/>
          <w:lang w:eastAsia="en-US"/>
        </w:rPr>
        <w:t>opraw</w:t>
      </w:r>
      <w:r w:rsidR="009A61A5">
        <w:rPr>
          <w:bCs/>
          <w:kern w:val="0"/>
          <w:szCs w:val="24"/>
          <w:lang w:eastAsia="en-US"/>
        </w:rPr>
        <w:t>ach akumulatory</w:t>
      </w:r>
      <w:r w:rsidR="0024180E" w:rsidRPr="00732EE5">
        <w:rPr>
          <w:bCs/>
          <w:kern w:val="0"/>
          <w:szCs w:val="24"/>
          <w:lang w:eastAsia="en-US"/>
        </w:rPr>
        <w:t xml:space="preserve"> 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732EE5">
        <w:rPr>
          <w:bCs/>
          <w:kern w:val="0"/>
          <w:szCs w:val="24"/>
          <w:u w:val="single"/>
          <w:lang w:eastAsia="en-US"/>
        </w:rPr>
        <w:t>okres …….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4B3047" w:rsidRPr="00732EE5" w:rsidRDefault="004B3047" w:rsidP="00604494">
      <w:pPr>
        <w:widowControl/>
        <w:suppressAutoHyphens w:val="0"/>
        <w:spacing w:line="360" w:lineRule="auto"/>
        <w:ind w:left="61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</w:t>
      </w:r>
      <w:r w:rsidR="00604494" w:rsidRPr="00732EE5">
        <w:rPr>
          <w:bCs/>
          <w:i/>
          <w:szCs w:val="24"/>
        </w:rPr>
        <w:t>Minimalny w</w:t>
      </w:r>
      <w:r w:rsidRPr="00732EE5">
        <w:rPr>
          <w:bCs/>
          <w:i/>
          <w:szCs w:val="24"/>
        </w:rPr>
        <w:t>ymagany okres gwarancji i rękojmi</w:t>
      </w:r>
      <w:r w:rsidR="00F50ED2">
        <w:rPr>
          <w:bCs/>
          <w:i/>
          <w:szCs w:val="24"/>
        </w:rPr>
        <w:t xml:space="preserve"> na </w:t>
      </w:r>
      <w:r w:rsidR="00CE57E0">
        <w:rPr>
          <w:bCs/>
          <w:i/>
          <w:szCs w:val="24"/>
        </w:rPr>
        <w:t>zamontowane oprawy</w:t>
      </w:r>
      <w:r w:rsidR="00F50ED2">
        <w:rPr>
          <w:bCs/>
          <w:i/>
          <w:szCs w:val="24"/>
        </w:rPr>
        <w:t xml:space="preserve"> </w:t>
      </w:r>
      <w:r w:rsidR="00156ADB">
        <w:rPr>
          <w:bCs/>
          <w:i/>
          <w:szCs w:val="24"/>
        </w:rPr>
        <w:t xml:space="preserve">i zamontowane w oprawach akumulatory </w:t>
      </w:r>
      <w:r w:rsidR="00604494" w:rsidRPr="00732EE5">
        <w:rPr>
          <w:bCs/>
          <w:i/>
          <w:szCs w:val="24"/>
        </w:rPr>
        <w:t xml:space="preserve">to </w:t>
      </w:r>
      <w:r w:rsidR="00281D98" w:rsidRPr="00F50ED2">
        <w:rPr>
          <w:b/>
          <w:bCs/>
          <w:i/>
          <w:szCs w:val="24"/>
        </w:rPr>
        <w:t>24 miesiące</w:t>
      </w:r>
      <w:r w:rsidR="00F50ED2">
        <w:rPr>
          <w:bCs/>
          <w:i/>
          <w:szCs w:val="24"/>
        </w:rPr>
        <w:t xml:space="preserve">, </w:t>
      </w:r>
      <w:r w:rsidR="00604494" w:rsidRPr="00732EE5">
        <w:rPr>
          <w:bCs/>
          <w:i/>
          <w:szCs w:val="24"/>
        </w:rPr>
        <w:t>B</w:t>
      </w:r>
      <w:r w:rsidRPr="00732EE5">
        <w:rPr>
          <w:bCs/>
          <w:i/>
          <w:szCs w:val="24"/>
        </w:rPr>
        <w:t>rak wpisu oznacza, ż</w:t>
      </w:r>
      <w:r w:rsidR="00156ADB">
        <w:rPr>
          <w:bCs/>
          <w:i/>
          <w:szCs w:val="24"/>
        </w:rPr>
        <w:t>e Wykonawca udziela gwarancji i </w:t>
      </w:r>
      <w:r w:rsidRPr="00732EE5">
        <w:rPr>
          <w:bCs/>
          <w:i/>
          <w:szCs w:val="24"/>
        </w:rPr>
        <w:t xml:space="preserve">rękojmi na </w:t>
      </w:r>
      <w:r w:rsidR="00CE57E0">
        <w:rPr>
          <w:bCs/>
          <w:i/>
          <w:szCs w:val="24"/>
        </w:rPr>
        <w:t>zamontowane oprawy</w:t>
      </w:r>
      <w:r w:rsidRPr="00732EE5">
        <w:rPr>
          <w:bCs/>
          <w:i/>
          <w:szCs w:val="24"/>
        </w:rPr>
        <w:t xml:space="preserve"> </w:t>
      </w:r>
      <w:r w:rsidR="00156ADB">
        <w:rPr>
          <w:bCs/>
          <w:i/>
          <w:szCs w:val="24"/>
        </w:rPr>
        <w:t xml:space="preserve">i na zamontowane w oprawach akumulatory </w:t>
      </w:r>
      <w:r w:rsidR="00F50ED2">
        <w:rPr>
          <w:bCs/>
          <w:i/>
          <w:szCs w:val="24"/>
        </w:rPr>
        <w:t xml:space="preserve">przez minimalny wymagany okres </w:t>
      </w:r>
      <w:r w:rsidR="00F50ED2" w:rsidRPr="00F50ED2">
        <w:rPr>
          <w:b/>
          <w:bCs/>
          <w:i/>
          <w:szCs w:val="24"/>
        </w:rPr>
        <w:t>24 miesięcy</w:t>
      </w:r>
      <w:r w:rsidR="00F50ED2">
        <w:rPr>
          <w:bCs/>
          <w:i/>
          <w:szCs w:val="24"/>
        </w:rPr>
        <w:t>.</w:t>
      </w:r>
      <w:r w:rsidR="00871BF5">
        <w:rPr>
          <w:bCs/>
          <w:i/>
          <w:szCs w:val="24"/>
        </w:rPr>
        <w:t>)</w:t>
      </w:r>
    </w:p>
    <w:p w:rsidR="00BE0A28" w:rsidRDefault="00C066C9" w:rsidP="00295E38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23CDF">
        <w:rPr>
          <w:b/>
          <w:bCs/>
          <w:kern w:val="0"/>
          <w:szCs w:val="24"/>
          <w:lang w:eastAsia="en-US"/>
        </w:rPr>
        <w:t>Gwarancja</w:t>
      </w:r>
      <w:r w:rsidR="00D64DC6" w:rsidRPr="00723CDF">
        <w:rPr>
          <w:b/>
          <w:bCs/>
          <w:kern w:val="0"/>
          <w:szCs w:val="24"/>
          <w:lang w:eastAsia="en-US"/>
        </w:rPr>
        <w:t xml:space="preserve"> i rękojmia</w:t>
      </w:r>
      <w:r w:rsidRPr="00723CDF">
        <w:rPr>
          <w:b/>
          <w:bCs/>
          <w:kern w:val="0"/>
          <w:szCs w:val="24"/>
          <w:lang w:eastAsia="en-US"/>
        </w:rPr>
        <w:t>:</w:t>
      </w:r>
      <w:r w:rsidRPr="00723CDF">
        <w:rPr>
          <w:bCs/>
          <w:kern w:val="0"/>
          <w:szCs w:val="24"/>
          <w:lang w:eastAsia="en-US"/>
        </w:rPr>
        <w:t xml:space="preserve"> </w:t>
      </w:r>
      <w:r w:rsidR="00604494" w:rsidRPr="00723CDF">
        <w:rPr>
          <w:bCs/>
          <w:kern w:val="0"/>
          <w:szCs w:val="24"/>
          <w:lang w:eastAsia="en-US"/>
        </w:rPr>
        <w:t xml:space="preserve">Udzielona przez </w:t>
      </w:r>
      <w:r w:rsidR="005612A5" w:rsidRPr="00723CDF">
        <w:rPr>
          <w:kern w:val="1"/>
          <w:szCs w:val="24"/>
          <w:lang w:eastAsia="zh-CN"/>
        </w:rPr>
        <w:t>Wykonawc</w:t>
      </w:r>
      <w:r w:rsidR="00604494" w:rsidRPr="00723CDF">
        <w:rPr>
          <w:kern w:val="1"/>
          <w:szCs w:val="24"/>
          <w:lang w:eastAsia="zh-CN"/>
        </w:rPr>
        <w:t xml:space="preserve">ę gwarancja i rękojmia na </w:t>
      </w:r>
      <w:r w:rsidR="00CE57E0" w:rsidRPr="00723CDF">
        <w:rPr>
          <w:kern w:val="1"/>
          <w:szCs w:val="24"/>
          <w:lang w:eastAsia="zh-CN"/>
        </w:rPr>
        <w:t>zamontowane oprawy</w:t>
      </w:r>
      <w:r w:rsidR="00BE0A28" w:rsidRPr="00723CDF">
        <w:rPr>
          <w:kern w:val="1"/>
          <w:szCs w:val="24"/>
          <w:lang w:eastAsia="zh-CN"/>
        </w:rPr>
        <w:t xml:space="preserve"> </w:t>
      </w:r>
      <w:r w:rsidR="00D64870" w:rsidRPr="00723CDF">
        <w:rPr>
          <w:kern w:val="1"/>
          <w:szCs w:val="24"/>
          <w:lang w:eastAsia="zh-CN"/>
        </w:rPr>
        <w:t xml:space="preserve">oraz na zamontowane </w:t>
      </w:r>
      <w:r w:rsidR="00F50ED2" w:rsidRPr="00723CDF">
        <w:rPr>
          <w:kern w:val="1"/>
          <w:szCs w:val="24"/>
          <w:lang w:eastAsia="zh-CN"/>
        </w:rPr>
        <w:t xml:space="preserve">w </w:t>
      </w:r>
      <w:r w:rsidR="00F44E37" w:rsidRPr="00723CDF">
        <w:rPr>
          <w:bCs/>
          <w:kern w:val="0"/>
          <w:szCs w:val="24"/>
          <w:lang w:eastAsia="en-US"/>
        </w:rPr>
        <w:t>opraw</w:t>
      </w:r>
      <w:r w:rsidR="00BE0A28" w:rsidRPr="00723CDF">
        <w:rPr>
          <w:bCs/>
          <w:kern w:val="0"/>
          <w:szCs w:val="24"/>
          <w:lang w:eastAsia="en-US"/>
        </w:rPr>
        <w:t>ach</w:t>
      </w:r>
      <w:r w:rsidR="00F44E37" w:rsidRPr="00723CDF">
        <w:rPr>
          <w:bCs/>
          <w:kern w:val="0"/>
          <w:szCs w:val="24"/>
          <w:lang w:eastAsia="en-US"/>
        </w:rPr>
        <w:t xml:space="preserve"> </w:t>
      </w:r>
      <w:r w:rsidR="00F50ED2" w:rsidRPr="00723CDF">
        <w:rPr>
          <w:bCs/>
          <w:kern w:val="0"/>
          <w:szCs w:val="24"/>
          <w:lang w:eastAsia="en-US"/>
        </w:rPr>
        <w:t>akumulatory</w:t>
      </w:r>
      <w:r w:rsidR="00D64870" w:rsidRPr="00723CDF">
        <w:rPr>
          <w:kern w:val="1"/>
          <w:szCs w:val="24"/>
          <w:lang w:eastAsia="zh-CN"/>
        </w:rPr>
        <w:t xml:space="preserve"> liczona jest od </w:t>
      </w:r>
      <w:r w:rsidR="00156ADB">
        <w:rPr>
          <w:kern w:val="1"/>
          <w:szCs w:val="24"/>
          <w:lang w:eastAsia="zh-CN"/>
        </w:rPr>
        <w:t>daty odbioru wykonania robót przez Zamawiającego</w:t>
      </w:r>
      <w:r w:rsidRPr="00723CDF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</w:t>
      </w:r>
      <w:r w:rsidR="00723CDF" w:rsidRPr="00723CDF">
        <w:rPr>
          <w:kern w:val="0"/>
          <w:szCs w:val="24"/>
        </w:rPr>
        <w:t>zobowiązany do ich wykonywania w ramach zaoferowanego wynagrodzenia, przez cały okres trwania gwarancji</w:t>
      </w:r>
      <w:r w:rsidRPr="00723CDF">
        <w:rPr>
          <w:rFonts w:eastAsia="SimSun"/>
          <w:kern w:val="0"/>
          <w:szCs w:val="24"/>
          <w:lang w:eastAsia="zh-CN"/>
        </w:rPr>
        <w:t>.</w:t>
      </w:r>
    </w:p>
    <w:p w:rsidR="001E34EB" w:rsidRPr="00723CDF" w:rsidRDefault="001E34EB" w:rsidP="001E34E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D7E72" w:rsidRPr="00BD7E72" w:rsidRDefault="00BD7E72" w:rsidP="00BD7E72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BD7E72">
        <w:rPr>
          <w:rFonts w:eastAsia="Cambria"/>
          <w:kern w:val="1"/>
          <w:szCs w:val="24"/>
          <w:lang w:eastAsia="zh-CN"/>
        </w:rPr>
        <w:lastRenderedPageBreak/>
        <w:t xml:space="preserve">Przedmiot zamówienia zostanie wykonany </w:t>
      </w:r>
      <w:r w:rsidRPr="00BD7E72">
        <w:rPr>
          <w:kern w:val="2"/>
          <w:szCs w:val="24"/>
          <w:lang w:eastAsia="zh-CN"/>
        </w:rPr>
        <w:t xml:space="preserve">w terminie do dnia </w:t>
      </w:r>
      <w:r w:rsidR="00E82B41">
        <w:rPr>
          <w:b/>
          <w:kern w:val="2"/>
          <w:szCs w:val="24"/>
          <w:lang w:eastAsia="zh-CN"/>
        </w:rPr>
        <w:t>14</w:t>
      </w:r>
      <w:r w:rsidRPr="00BD7E72">
        <w:rPr>
          <w:b/>
          <w:kern w:val="2"/>
          <w:szCs w:val="24"/>
          <w:lang w:eastAsia="zh-CN"/>
        </w:rPr>
        <w:t xml:space="preserve"> grudnia 2018 r</w:t>
      </w:r>
      <w:r w:rsidRPr="00BD7E72">
        <w:rPr>
          <w:rFonts w:eastAsia="Cambria"/>
          <w:kern w:val="1"/>
          <w:szCs w:val="24"/>
          <w:lang w:eastAsia="zh-CN"/>
        </w:rPr>
        <w:t>.</w:t>
      </w:r>
    </w:p>
    <w:p w:rsidR="00BD7E72" w:rsidRPr="00BD7E72" w:rsidRDefault="00BD7E72" w:rsidP="00BD7E72">
      <w:pPr>
        <w:pStyle w:val="Akapitzlist"/>
        <w:widowControl/>
        <w:spacing w:line="360" w:lineRule="auto"/>
        <w:ind w:left="765"/>
        <w:jc w:val="both"/>
        <w:rPr>
          <w:rFonts w:eastAsia="Cambria"/>
          <w:kern w:val="2"/>
          <w:szCs w:val="24"/>
          <w:lang w:eastAsia="zh-CN"/>
        </w:rPr>
      </w:pPr>
      <w:r w:rsidRPr="00BD7E72">
        <w:rPr>
          <w:rFonts w:eastAsia="Cambria"/>
          <w:kern w:val="2"/>
          <w:szCs w:val="24"/>
          <w:lang w:eastAsia="zh-CN"/>
        </w:rPr>
        <w:t xml:space="preserve">W przypadku braku możliwości odbioru końcowego przedmiotu zamówienia w terminie do </w:t>
      </w:r>
      <w:r w:rsidR="00E82B41">
        <w:rPr>
          <w:rFonts w:eastAsia="Cambria"/>
          <w:b/>
          <w:kern w:val="2"/>
          <w:szCs w:val="24"/>
          <w:lang w:eastAsia="zh-CN"/>
        </w:rPr>
        <w:t>14</w:t>
      </w:r>
      <w:bookmarkStart w:id="0" w:name="_GoBack"/>
      <w:bookmarkEnd w:id="0"/>
      <w:r w:rsidRPr="00BD7E72">
        <w:rPr>
          <w:rFonts w:eastAsia="Cambria"/>
          <w:b/>
          <w:kern w:val="2"/>
          <w:szCs w:val="24"/>
          <w:lang w:eastAsia="zh-CN"/>
        </w:rPr>
        <w:t> grudnia 2018 r.</w:t>
      </w:r>
      <w:r w:rsidRPr="00BD7E72">
        <w:rPr>
          <w:rFonts w:eastAsia="Cambria"/>
          <w:kern w:val="2"/>
          <w:szCs w:val="24"/>
          <w:lang w:eastAsia="zh-CN"/>
        </w:rPr>
        <w:t xml:space="preserve"> Zamawiający ma prawo do odstą</w:t>
      </w:r>
      <w:r>
        <w:rPr>
          <w:rFonts w:eastAsia="Cambria"/>
          <w:kern w:val="2"/>
          <w:szCs w:val="24"/>
          <w:lang w:eastAsia="zh-CN"/>
        </w:rPr>
        <w:t>pienia od umowy w całości lub w </w:t>
      </w:r>
      <w:r w:rsidRPr="00BD7E72">
        <w:rPr>
          <w:rFonts w:eastAsia="Cambria"/>
          <w:kern w:val="2"/>
          <w:szCs w:val="24"/>
          <w:lang w:eastAsia="zh-CN"/>
        </w:rPr>
        <w:t xml:space="preserve">niezrealizowanej części bez roszczeń finansowych Wykonawcy z tego tytułu. 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 xml:space="preserve">Podstawą wystawienia faktury przez Wykonawcę będzie podpisany bez zastrzeżeń przez obie strony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</w:t>
      </w:r>
      <w:r w:rsidR="00785DA8">
        <w:rPr>
          <w:rFonts w:eastAsia="Cambria"/>
          <w:kern w:val="1"/>
          <w:szCs w:val="24"/>
          <w:lang w:eastAsia="zh-CN"/>
        </w:rPr>
        <w:t>. Dla każdego obiektu powinien zostać sporządzony odrębny protokół końcowy</w:t>
      </w:r>
      <w:r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</w:t>
      </w:r>
      <w:r w:rsidR="00D64870" w:rsidRPr="00732EE5">
        <w:rPr>
          <w:kern w:val="1"/>
          <w:szCs w:val="24"/>
          <w:lang w:eastAsia="zh-CN"/>
        </w:rPr>
        <w:t>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</w:t>
      </w:r>
      <w:r w:rsidR="00712A9A">
        <w:rPr>
          <w:kern w:val="1"/>
          <w:szCs w:val="24"/>
          <w:lang w:eastAsia="zh-CN"/>
        </w:rPr>
        <w:t>ych odpowiednimi kwalifikacjami i </w:t>
      </w:r>
      <w:r w:rsidR="00CF1FD4">
        <w:rPr>
          <w:kern w:val="1"/>
          <w:szCs w:val="24"/>
          <w:lang w:eastAsia="zh-CN"/>
        </w:rPr>
        <w:t>uprawnieniami</w:t>
      </w:r>
      <w:r w:rsidR="00C066C9"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</w:t>
      </w:r>
      <w:r w:rsidR="00CF1FD4">
        <w:rPr>
          <w:kern w:val="1"/>
          <w:szCs w:val="24"/>
          <w:lang w:eastAsia="zh-CN"/>
        </w:rPr>
        <w:t>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Dołączony do Zaproszenia projekt umowy stanowiący Załącznik nr 3 został przez nas zaakceptowany i w przypadku wyboru naszej oferty zobowiązujemy się do zawarcia umowy na podanych warunkach w miejscu i terminie wyznaczonym przez Zamawiającego.</w:t>
      </w:r>
    </w:p>
    <w:p w:rsidR="00E8158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>Oświadczam, że oferta jest ważna i wiążąca przez okres 30 dni licząc od dnia, w którym upływa termin do składania ofert.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 realizacją Umowy będące</w:t>
      </w:r>
      <w:r w:rsidR="00BD1E7E">
        <w:rPr>
          <w:color w:val="000000"/>
          <w:szCs w:val="24"/>
        </w:rPr>
        <w:t>j</w:t>
      </w:r>
      <w:r w:rsidRPr="00732EE5">
        <w:rPr>
          <w:color w:val="000000"/>
          <w:szCs w:val="24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 o</w:t>
      </w:r>
      <w:r w:rsidR="00BD1E7E">
        <w:rPr>
          <w:color w:val="000000"/>
          <w:szCs w:val="24"/>
        </w:rPr>
        <w:t>dpowiada Wykonawca. W związku z </w:t>
      </w:r>
      <w:r w:rsidRPr="00732EE5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</w:t>
      </w:r>
      <w:r w:rsidR="00BD1E7E"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022024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lastRenderedPageBreak/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A7667C" w:rsidRPr="00732EE5" w:rsidRDefault="00A7667C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B41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F1FD4">
        <w:rPr>
          <w:rFonts w:ascii="Times New Roman" w:hAnsi="Times New Roman" w:cs="Times New Roman"/>
          <w:sz w:val="18"/>
          <w:szCs w:val="18"/>
        </w:rPr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2024"/>
    <w:rsid w:val="000256DD"/>
    <w:rsid w:val="000345C4"/>
    <w:rsid w:val="000400F3"/>
    <w:rsid w:val="000674BE"/>
    <w:rsid w:val="00071316"/>
    <w:rsid w:val="00081170"/>
    <w:rsid w:val="000853D2"/>
    <w:rsid w:val="000C41B8"/>
    <w:rsid w:val="000D5D2D"/>
    <w:rsid w:val="001172E6"/>
    <w:rsid w:val="00156ADB"/>
    <w:rsid w:val="001E2ED3"/>
    <w:rsid w:val="001E34EB"/>
    <w:rsid w:val="0024180E"/>
    <w:rsid w:val="0024641D"/>
    <w:rsid w:val="00250775"/>
    <w:rsid w:val="00280320"/>
    <w:rsid w:val="00280443"/>
    <w:rsid w:val="00281D98"/>
    <w:rsid w:val="002A278D"/>
    <w:rsid w:val="002E1CBF"/>
    <w:rsid w:val="002E6741"/>
    <w:rsid w:val="003155DC"/>
    <w:rsid w:val="00334B77"/>
    <w:rsid w:val="00386B6B"/>
    <w:rsid w:val="003D78C9"/>
    <w:rsid w:val="003E4488"/>
    <w:rsid w:val="00404E3A"/>
    <w:rsid w:val="00412E05"/>
    <w:rsid w:val="0042120C"/>
    <w:rsid w:val="00421F32"/>
    <w:rsid w:val="00440503"/>
    <w:rsid w:val="0046737C"/>
    <w:rsid w:val="004B3047"/>
    <w:rsid w:val="004D27E1"/>
    <w:rsid w:val="005029A1"/>
    <w:rsid w:val="0052544C"/>
    <w:rsid w:val="005612A5"/>
    <w:rsid w:val="00582B98"/>
    <w:rsid w:val="00596F53"/>
    <w:rsid w:val="00604494"/>
    <w:rsid w:val="00654116"/>
    <w:rsid w:val="00656369"/>
    <w:rsid w:val="00676A0D"/>
    <w:rsid w:val="00696AA3"/>
    <w:rsid w:val="006F1072"/>
    <w:rsid w:val="0071149A"/>
    <w:rsid w:val="00712A9A"/>
    <w:rsid w:val="00723CDF"/>
    <w:rsid w:val="00732EE5"/>
    <w:rsid w:val="00785DA8"/>
    <w:rsid w:val="007952A2"/>
    <w:rsid w:val="007A165E"/>
    <w:rsid w:val="007C6BEA"/>
    <w:rsid w:val="007E5B65"/>
    <w:rsid w:val="007F751F"/>
    <w:rsid w:val="008305CA"/>
    <w:rsid w:val="0083333C"/>
    <w:rsid w:val="00871565"/>
    <w:rsid w:val="00871BF5"/>
    <w:rsid w:val="00891E56"/>
    <w:rsid w:val="008938D9"/>
    <w:rsid w:val="00894DC3"/>
    <w:rsid w:val="008D2938"/>
    <w:rsid w:val="009019AE"/>
    <w:rsid w:val="00927758"/>
    <w:rsid w:val="00933EFC"/>
    <w:rsid w:val="00995185"/>
    <w:rsid w:val="009A61A5"/>
    <w:rsid w:val="009B16F7"/>
    <w:rsid w:val="00A263FC"/>
    <w:rsid w:val="00A26907"/>
    <w:rsid w:val="00A422EA"/>
    <w:rsid w:val="00A448D4"/>
    <w:rsid w:val="00A7667C"/>
    <w:rsid w:val="00AF76D9"/>
    <w:rsid w:val="00B03D10"/>
    <w:rsid w:val="00B80CD4"/>
    <w:rsid w:val="00B821E4"/>
    <w:rsid w:val="00B97E9C"/>
    <w:rsid w:val="00BA07BE"/>
    <w:rsid w:val="00BD1E7E"/>
    <w:rsid w:val="00BD4641"/>
    <w:rsid w:val="00BD7E72"/>
    <w:rsid w:val="00BE0A28"/>
    <w:rsid w:val="00BE5520"/>
    <w:rsid w:val="00C066C9"/>
    <w:rsid w:val="00CB163B"/>
    <w:rsid w:val="00CE25D6"/>
    <w:rsid w:val="00CE57E0"/>
    <w:rsid w:val="00CF1FD4"/>
    <w:rsid w:val="00D14154"/>
    <w:rsid w:val="00D64870"/>
    <w:rsid w:val="00D64DC6"/>
    <w:rsid w:val="00E20B2D"/>
    <w:rsid w:val="00E577D5"/>
    <w:rsid w:val="00E81585"/>
    <w:rsid w:val="00E82B41"/>
    <w:rsid w:val="00E852DA"/>
    <w:rsid w:val="00E855B5"/>
    <w:rsid w:val="00EE7931"/>
    <w:rsid w:val="00F124D6"/>
    <w:rsid w:val="00F206FF"/>
    <w:rsid w:val="00F44E37"/>
    <w:rsid w:val="00F461E0"/>
    <w:rsid w:val="00F50ED2"/>
    <w:rsid w:val="00F572BB"/>
    <w:rsid w:val="00F57B4C"/>
    <w:rsid w:val="00FA14AF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BFFD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CB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51F3-0AF6-4145-B250-ADFC804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5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Stanisz Elżbieta</cp:lastModifiedBy>
  <cp:revision>21</cp:revision>
  <cp:lastPrinted>2018-10-22T10:44:00Z</cp:lastPrinted>
  <dcterms:created xsi:type="dcterms:W3CDTF">2018-07-11T12:38:00Z</dcterms:created>
  <dcterms:modified xsi:type="dcterms:W3CDTF">2018-10-26T10:45:00Z</dcterms:modified>
</cp:coreProperties>
</file>