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4D6" w:rsidRDefault="007514D6" w:rsidP="007514D6">
      <w:pPr>
        <w:spacing w:line="360" w:lineRule="auto"/>
        <w:rPr>
          <w:rFonts w:ascii="Times New Roman" w:hAnsi="Times New Roman" w:cs="Times New Roman"/>
          <w:b/>
          <w:bCs/>
          <w:i/>
          <w:iCs/>
          <w:color w:val="000000"/>
          <w:sz w:val="24"/>
          <w:szCs w:val="24"/>
        </w:rPr>
      </w:pPr>
      <w:r w:rsidRPr="007514D6">
        <w:rPr>
          <w:rFonts w:ascii="Times New Roman" w:hAnsi="Times New Roman" w:cs="Times New Roman"/>
          <w:b/>
          <w:i/>
          <w:color w:val="000000"/>
          <w:sz w:val="24"/>
          <w:szCs w:val="24"/>
        </w:rPr>
        <w:t>ZKP-</w:t>
      </w:r>
      <w:r w:rsidR="007F1C82">
        <w:rPr>
          <w:rFonts w:ascii="Times New Roman" w:hAnsi="Times New Roman" w:cs="Times New Roman"/>
          <w:b/>
          <w:i/>
          <w:color w:val="000000"/>
          <w:sz w:val="24"/>
          <w:szCs w:val="24"/>
        </w:rPr>
        <w:t>39</w:t>
      </w:r>
      <w:r w:rsidRPr="007514D6">
        <w:rPr>
          <w:rFonts w:ascii="Times New Roman" w:hAnsi="Times New Roman" w:cs="Times New Roman"/>
          <w:b/>
          <w:i/>
          <w:color w:val="000000"/>
          <w:sz w:val="24"/>
          <w:szCs w:val="24"/>
        </w:rPr>
        <w:t>/201</w:t>
      </w:r>
      <w:r w:rsidR="008E7CDB">
        <w:rPr>
          <w:rFonts w:ascii="Times New Roman" w:hAnsi="Times New Roman" w:cs="Times New Roman"/>
          <w:b/>
          <w:i/>
          <w:color w:val="000000"/>
          <w:sz w:val="24"/>
          <w:szCs w:val="24"/>
        </w:rPr>
        <w:t>8</w:t>
      </w:r>
      <w:r w:rsidRPr="007514D6">
        <w:rPr>
          <w:rFonts w:ascii="Times New Roman" w:hAnsi="Times New Roman" w:cs="Times New Roman"/>
          <w:b/>
          <w:i/>
          <w:color w:val="000000"/>
          <w:sz w:val="24"/>
          <w:szCs w:val="24"/>
        </w:rPr>
        <w:tab/>
        <w:t xml:space="preserve">                       </w:t>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t xml:space="preserve">         Załącznik nr 5/</w:t>
      </w:r>
      <w:r w:rsidR="00B566EB">
        <w:rPr>
          <w:rFonts w:ascii="Times New Roman" w:hAnsi="Times New Roman" w:cs="Times New Roman"/>
          <w:b/>
          <w:bCs/>
          <w:i/>
          <w:iCs/>
          <w:color w:val="000000"/>
          <w:sz w:val="24"/>
          <w:szCs w:val="24"/>
        </w:rPr>
        <w:t>I</w:t>
      </w:r>
      <w:r w:rsidR="00E628DC">
        <w:rPr>
          <w:rFonts w:ascii="Times New Roman" w:hAnsi="Times New Roman" w:cs="Times New Roman"/>
          <w:b/>
          <w:bCs/>
          <w:i/>
          <w:iCs/>
          <w:color w:val="000000"/>
          <w:sz w:val="24"/>
          <w:szCs w:val="24"/>
        </w:rPr>
        <w:t>I</w:t>
      </w:r>
      <w:r w:rsidRPr="007514D6">
        <w:rPr>
          <w:rFonts w:ascii="Times New Roman" w:hAnsi="Times New Roman" w:cs="Times New Roman"/>
          <w:b/>
          <w:bCs/>
          <w:i/>
          <w:iCs/>
          <w:color w:val="000000"/>
          <w:sz w:val="24"/>
          <w:szCs w:val="24"/>
        </w:rPr>
        <w:t xml:space="preserve"> do SIWZ</w:t>
      </w:r>
    </w:p>
    <w:p w:rsidR="000452B9" w:rsidRDefault="000452B9" w:rsidP="000452B9">
      <w:pPr>
        <w:tabs>
          <w:tab w:val="left" w:pos="4536"/>
        </w:tabs>
        <w:spacing w:line="360" w:lineRule="auto"/>
        <w:jc w:val="center"/>
        <w:rPr>
          <w:rFonts w:ascii="Times New Roman" w:hAnsi="Times New Roman" w:cs="Times New Roman"/>
          <w:b/>
          <w:bCs/>
          <w:color w:val="000000"/>
          <w:sz w:val="24"/>
          <w:szCs w:val="24"/>
          <w:u w:val="single"/>
        </w:rPr>
      </w:pPr>
      <w:r w:rsidRPr="000452B9">
        <w:rPr>
          <w:rFonts w:ascii="Times New Roman" w:hAnsi="Times New Roman" w:cs="Times New Roman"/>
          <w:b/>
          <w:bCs/>
          <w:color w:val="000000"/>
          <w:sz w:val="24"/>
          <w:szCs w:val="24"/>
          <w:u w:val="single"/>
        </w:rPr>
        <w:t>SZCZEGÓŁOWY OPIS PRZEDMIOTU ZAMÓWIENIA</w:t>
      </w:r>
    </w:p>
    <w:p w:rsidR="00860827" w:rsidRDefault="00860827" w:rsidP="000452B9">
      <w:pPr>
        <w:pStyle w:val="Default"/>
        <w:rPr>
          <w:b/>
          <w:bCs/>
          <w:color w:val="auto"/>
        </w:rPr>
      </w:pPr>
    </w:p>
    <w:p w:rsidR="00860827" w:rsidRDefault="00860827" w:rsidP="00860827">
      <w:pPr>
        <w:pStyle w:val="Default"/>
        <w:rPr>
          <w:b/>
          <w:bCs/>
          <w:color w:val="auto"/>
        </w:rPr>
      </w:pPr>
      <w:r>
        <w:rPr>
          <w:b/>
          <w:bCs/>
          <w:color w:val="auto"/>
        </w:rPr>
        <w:t>Dostawa – 3 zestawów komputerowych</w:t>
      </w:r>
    </w:p>
    <w:p w:rsidR="00860827" w:rsidRDefault="00860827" w:rsidP="00860827">
      <w:pPr>
        <w:pStyle w:val="Default"/>
        <w:rPr>
          <w:b/>
          <w:bCs/>
          <w:color w:val="auto"/>
        </w:rPr>
      </w:pPr>
    </w:p>
    <w:p w:rsidR="00860827" w:rsidRDefault="00860827" w:rsidP="00860827">
      <w:pPr>
        <w:pStyle w:val="Default"/>
        <w:rPr>
          <w:b/>
          <w:bCs/>
          <w:color w:val="auto"/>
        </w:rPr>
      </w:pPr>
    </w:p>
    <w:p w:rsidR="00860827" w:rsidRDefault="00860827" w:rsidP="00860827">
      <w:pPr>
        <w:pStyle w:val="Default"/>
        <w:numPr>
          <w:ilvl w:val="0"/>
          <w:numId w:val="1"/>
        </w:numPr>
        <w:rPr>
          <w:b/>
          <w:bCs/>
          <w:color w:val="auto"/>
        </w:rPr>
      </w:pPr>
      <w:r>
        <w:rPr>
          <w:b/>
          <w:bCs/>
          <w:color w:val="auto"/>
        </w:rPr>
        <w:t>Komputer stacjonarny – 3 sztuki</w:t>
      </w:r>
    </w:p>
    <w:p w:rsidR="00860827" w:rsidRPr="003526F2" w:rsidRDefault="00860827" w:rsidP="00860827">
      <w:pPr>
        <w:pStyle w:val="Default"/>
        <w:ind w:left="1080"/>
        <w:rPr>
          <w:b/>
          <w:bCs/>
          <w:color w:val="auto"/>
        </w:rPr>
      </w:pPr>
    </w:p>
    <w:p w:rsidR="00860827" w:rsidRDefault="00860827" w:rsidP="00860827">
      <w:pPr>
        <w:pStyle w:val="Default"/>
        <w:rPr>
          <w:sz w:val="23"/>
          <w:szCs w:val="23"/>
        </w:rPr>
      </w:pPr>
      <w:r>
        <w:rPr>
          <w:sz w:val="23"/>
          <w:szCs w:val="23"/>
        </w:rPr>
        <w:t>………………………………………………………………………………………………………</w:t>
      </w:r>
    </w:p>
    <w:p w:rsidR="00860827" w:rsidRDefault="00860827" w:rsidP="00860827">
      <w:pPr>
        <w:pStyle w:val="Default"/>
        <w:jc w:val="center"/>
        <w:rPr>
          <w:i/>
          <w:iCs/>
          <w:sz w:val="20"/>
          <w:szCs w:val="20"/>
        </w:rPr>
      </w:pPr>
      <w:r>
        <w:rPr>
          <w:i/>
          <w:iCs/>
          <w:sz w:val="20"/>
          <w:szCs w:val="20"/>
        </w:rPr>
        <w:t xml:space="preserve"> (nazwa producenta, typ, model)</w:t>
      </w:r>
    </w:p>
    <w:p w:rsidR="00860827" w:rsidRDefault="00860827" w:rsidP="00860827">
      <w:pPr>
        <w:pStyle w:val="Default"/>
        <w:jc w:val="center"/>
        <w:rPr>
          <w:i/>
          <w:iCs/>
          <w:sz w:val="20"/>
          <w:szCs w:val="20"/>
        </w:rPr>
      </w:pPr>
    </w:p>
    <w:p w:rsidR="00860827" w:rsidRDefault="00860827" w:rsidP="00860827">
      <w:pPr>
        <w:pStyle w:val="Default"/>
        <w:jc w:val="center"/>
        <w:rPr>
          <w:sz w:val="23"/>
          <w:szCs w:val="23"/>
        </w:rPr>
      </w:pPr>
    </w:p>
    <w:tbl>
      <w:tblPr>
        <w:tblW w:w="10065" w:type="dxa"/>
        <w:tblInd w:w="-356" w:type="dxa"/>
        <w:tblLayout w:type="fixed"/>
        <w:tblCellMar>
          <w:left w:w="70" w:type="dxa"/>
          <w:right w:w="70" w:type="dxa"/>
        </w:tblCellMar>
        <w:tblLook w:val="0000" w:firstRow="0" w:lastRow="0" w:firstColumn="0" w:lastColumn="0" w:noHBand="0" w:noVBand="0"/>
      </w:tblPr>
      <w:tblGrid>
        <w:gridCol w:w="614"/>
        <w:gridCol w:w="1513"/>
        <w:gridCol w:w="4253"/>
        <w:gridCol w:w="3685"/>
      </w:tblGrid>
      <w:tr w:rsidR="00860827" w:rsidRPr="00DD6B1C" w:rsidTr="003D4D65">
        <w:trPr>
          <w:trHeight w:val="385"/>
        </w:trPr>
        <w:tc>
          <w:tcPr>
            <w:tcW w:w="614" w:type="dxa"/>
            <w:tcBorders>
              <w:top w:val="single" w:sz="4" w:space="0" w:color="000000"/>
              <w:left w:val="single" w:sz="4" w:space="0" w:color="000000"/>
              <w:bottom w:val="single" w:sz="4" w:space="0" w:color="000000"/>
            </w:tcBorders>
            <w:shd w:val="clear" w:color="auto" w:fill="E6E6E6"/>
            <w:vAlign w:val="center"/>
          </w:tcPr>
          <w:p w:rsidR="00860827" w:rsidRPr="00E97769" w:rsidRDefault="00860827" w:rsidP="003D4D65">
            <w:pPr>
              <w:snapToGrid w:val="0"/>
              <w:spacing w:before="120" w:after="120"/>
              <w:jc w:val="center"/>
              <w:rPr>
                <w:rFonts w:ascii="Times New Roman" w:hAnsi="Times New Roman" w:cs="Times New Roman"/>
                <w:b/>
                <w:sz w:val="16"/>
                <w:szCs w:val="16"/>
              </w:rPr>
            </w:pPr>
            <w:r w:rsidRPr="00E97769">
              <w:rPr>
                <w:rFonts w:ascii="Times New Roman" w:hAnsi="Times New Roman" w:cs="Times New Roman"/>
                <w:b/>
                <w:sz w:val="16"/>
                <w:szCs w:val="16"/>
              </w:rPr>
              <w:t>Poz.</w:t>
            </w:r>
          </w:p>
        </w:tc>
        <w:tc>
          <w:tcPr>
            <w:tcW w:w="1513" w:type="dxa"/>
            <w:tcBorders>
              <w:top w:val="single" w:sz="4" w:space="0" w:color="000000"/>
              <w:left w:val="single" w:sz="4" w:space="0" w:color="000000"/>
              <w:bottom w:val="single" w:sz="4" w:space="0" w:color="000000"/>
            </w:tcBorders>
            <w:shd w:val="clear" w:color="auto" w:fill="E6E6E6"/>
            <w:vAlign w:val="center"/>
          </w:tcPr>
          <w:p w:rsidR="00860827" w:rsidRPr="00E97769" w:rsidRDefault="00860827" w:rsidP="003D4D65">
            <w:pPr>
              <w:snapToGrid w:val="0"/>
              <w:spacing w:before="120" w:after="120"/>
              <w:jc w:val="center"/>
              <w:rPr>
                <w:rFonts w:ascii="Times New Roman" w:hAnsi="Times New Roman" w:cs="Times New Roman"/>
                <w:b/>
                <w:sz w:val="16"/>
                <w:szCs w:val="16"/>
              </w:rPr>
            </w:pPr>
            <w:r w:rsidRPr="00E97769">
              <w:rPr>
                <w:rFonts w:ascii="Times New Roman" w:hAnsi="Times New Roman" w:cs="Times New Roman"/>
                <w:b/>
                <w:sz w:val="16"/>
                <w:szCs w:val="16"/>
              </w:rPr>
              <w:t>Nazwa podzespołu</w:t>
            </w:r>
          </w:p>
        </w:tc>
        <w:tc>
          <w:tcPr>
            <w:tcW w:w="4253" w:type="dxa"/>
            <w:tcBorders>
              <w:top w:val="single" w:sz="4" w:space="0" w:color="000000"/>
              <w:left w:val="single" w:sz="4" w:space="0" w:color="000000"/>
              <w:bottom w:val="single" w:sz="4" w:space="0" w:color="000000"/>
            </w:tcBorders>
            <w:shd w:val="clear" w:color="auto" w:fill="E6E6E6"/>
            <w:vAlign w:val="center"/>
          </w:tcPr>
          <w:p w:rsidR="00860827" w:rsidRPr="00E97769" w:rsidRDefault="00860827" w:rsidP="003D4D65">
            <w:pPr>
              <w:snapToGrid w:val="0"/>
              <w:spacing w:before="120" w:after="120"/>
              <w:jc w:val="center"/>
              <w:rPr>
                <w:rFonts w:ascii="Times New Roman" w:hAnsi="Times New Roman" w:cs="Times New Roman"/>
                <w:b/>
                <w:sz w:val="16"/>
                <w:szCs w:val="16"/>
              </w:rPr>
            </w:pPr>
            <w:r w:rsidRPr="00E97769">
              <w:rPr>
                <w:rFonts w:ascii="Times New Roman" w:hAnsi="Times New Roman" w:cs="Times New Roman"/>
                <w:b/>
                <w:sz w:val="16"/>
                <w:szCs w:val="16"/>
              </w:rPr>
              <w:t>Wymagane parametry</w:t>
            </w:r>
          </w:p>
        </w:tc>
        <w:tc>
          <w:tcPr>
            <w:tcW w:w="368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60827" w:rsidRPr="00E97769" w:rsidRDefault="00860827" w:rsidP="003D4D65">
            <w:pPr>
              <w:snapToGrid w:val="0"/>
              <w:spacing w:before="120" w:after="120"/>
              <w:jc w:val="center"/>
              <w:rPr>
                <w:rFonts w:ascii="Times New Roman" w:hAnsi="Times New Roman" w:cs="Times New Roman"/>
                <w:b/>
                <w:sz w:val="16"/>
                <w:szCs w:val="16"/>
              </w:rPr>
            </w:pPr>
            <w:r w:rsidRPr="00E97769">
              <w:rPr>
                <w:rFonts w:ascii="Times New Roman" w:hAnsi="Times New Roman" w:cs="Times New Roman"/>
                <w:b/>
                <w:sz w:val="16"/>
                <w:szCs w:val="16"/>
              </w:rPr>
              <w:t>Oferowane parametry**</w:t>
            </w:r>
          </w:p>
        </w:tc>
      </w:tr>
      <w:tr w:rsidR="00860827" w:rsidRPr="00DD6B1C" w:rsidTr="003D4D65">
        <w:trPr>
          <w:trHeight w:val="740"/>
        </w:trPr>
        <w:tc>
          <w:tcPr>
            <w:tcW w:w="614"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snapToGrid w:val="0"/>
              <w:spacing w:before="120" w:after="12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w:t>
            </w:r>
          </w:p>
        </w:tc>
        <w:tc>
          <w:tcPr>
            <w:tcW w:w="1513"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snapToGrid w:val="0"/>
              <w:spacing w:before="120" w:after="120"/>
              <w:rPr>
                <w:rFonts w:ascii="Times New Roman" w:hAnsi="Times New Roman" w:cs="Times New Roman"/>
                <w:sz w:val="16"/>
                <w:szCs w:val="16"/>
              </w:rPr>
            </w:pPr>
            <w:r w:rsidRPr="00E97769">
              <w:rPr>
                <w:rFonts w:ascii="Times New Roman" w:hAnsi="Times New Roman" w:cs="Times New Roman"/>
                <w:sz w:val="16"/>
                <w:szCs w:val="16"/>
              </w:rPr>
              <w:t>Płyta główna</w:t>
            </w:r>
          </w:p>
        </w:tc>
        <w:tc>
          <w:tcPr>
            <w:tcW w:w="4253" w:type="dxa"/>
            <w:tcBorders>
              <w:top w:val="single" w:sz="4" w:space="0" w:color="000000"/>
              <w:left w:val="single" w:sz="4" w:space="0" w:color="000000"/>
              <w:bottom w:val="single" w:sz="4" w:space="0" w:color="000000"/>
            </w:tcBorders>
            <w:shd w:val="clear" w:color="auto" w:fill="auto"/>
            <w:vAlign w:val="center"/>
          </w:tcPr>
          <w:p w:rsidR="00860827" w:rsidRPr="002161B4" w:rsidRDefault="00860827" w:rsidP="003D4D65">
            <w:pPr>
              <w:suppressAutoHyphens/>
              <w:autoSpaceDE w:val="0"/>
              <w:snapToGrid w:val="0"/>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Złącza na płycie min. 4 x SATA III, 1 x M.2 </w:t>
            </w:r>
            <w:proofErr w:type="spellStart"/>
            <w:r>
              <w:rPr>
                <w:rFonts w:ascii="Times New Roman" w:hAnsi="Times New Roman" w:cs="Times New Roman"/>
                <w:sz w:val="16"/>
                <w:szCs w:val="16"/>
              </w:rPr>
              <w:t>PCIe</w:t>
            </w:r>
            <w:proofErr w:type="spellEnd"/>
            <w:r>
              <w:rPr>
                <w:rFonts w:ascii="Times New Roman" w:hAnsi="Times New Roman" w:cs="Times New Roman"/>
                <w:sz w:val="16"/>
                <w:szCs w:val="16"/>
              </w:rPr>
              <w:t>, 4</w:t>
            </w:r>
            <w:r w:rsidRPr="002161B4">
              <w:rPr>
                <w:rFonts w:ascii="Times New Roman" w:hAnsi="Times New Roman" w:cs="Times New Roman"/>
                <w:sz w:val="16"/>
                <w:szCs w:val="16"/>
              </w:rPr>
              <w:t xml:space="preserve"> x PCI-Express (w tym </w:t>
            </w:r>
            <w:r>
              <w:rPr>
                <w:rFonts w:ascii="Times New Roman" w:hAnsi="Times New Roman" w:cs="Times New Roman"/>
                <w:sz w:val="16"/>
                <w:szCs w:val="16"/>
              </w:rPr>
              <w:t>1 </w:t>
            </w:r>
            <w:r w:rsidRPr="002161B4">
              <w:rPr>
                <w:rFonts w:ascii="Times New Roman" w:hAnsi="Times New Roman" w:cs="Times New Roman"/>
                <w:sz w:val="16"/>
                <w:szCs w:val="16"/>
              </w:rPr>
              <w:t>x</w:t>
            </w:r>
            <w:r>
              <w:rPr>
                <w:rFonts w:ascii="Times New Roman" w:hAnsi="Times New Roman" w:cs="Times New Roman"/>
                <w:sz w:val="16"/>
                <w:szCs w:val="16"/>
              </w:rPr>
              <w:t> </w:t>
            </w:r>
            <w:r w:rsidRPr="002161B4">
              <w:rPr>
                <w:rFonts w:ascii="Times New Roman" w:hAnsi="Times New Roman" w:cs="Times New Roman"/>
                <w:sz w:val="16"/>
                <w:szCs w:val="16"/>
              </w:rPr>
              <w:t xml:space="preserve">16x), 8 x port USB (w tym 4 x </w:t>
            </w:r>
            <w:r w:rsidRPr="003514F9">
              <w:rPr>
                <w:rFonts w:ascii="Times New Roman" w:hAnsi="Times New Roman" w:cs="Times New Roman"/>
                <w:sz w:val="16"/>
                <w:szCs w:val="16"/>
              </w:rPr>
              <w:t>min.</w:t>
            </w:r>
            <w:r w:rsidRPr="00445E1A">
              <w:rPr>
                <w:rFonts w:ascii="Times New Roman" w:hAnsi="Times New Roman" w:cs="Times New Roman"/>
                <w:color w:val="FF0000"/>
                <w:sz w:val="16"/>
                <w:szCs w:val="16"/>
              </w:rPr>
              <w:t xml:space="preserve"> </w:t>
            </w:r>
            <w:r w:rsidRPr="002161B4">
              <w:rPr>
                <w:rFonts w:ascii="Times New Roman" w:hAnsi="Times New Roman" w:cs="Times New Roman"/>
                <w:sz w:val="16"/>
                <w:szCs w:val="16"/>
              </w:rPr>
              <w:t>3.0)</w:t>
            </w:r>
            <w:r>
              <w:rPr>
                <w:rFonts w:ascii="Times New Roman" w:hAnsi="Times New Roman" w:cs="Times New Roman"/>
                <w:sz w:val="16"/>
                <w:szCs w:val="16"/>
              </w:rPr>
              <w:t>,</w:t>
            </w:r>
            <w:r>
              <w:rPr>
                <w:rFonts w:ascii="Times New Roman" w:hAnsi="Times New Roman" w:cs="Times New Roman"/>
                <w:sz w:val="16"/>
                <w:szCs w:val="16"/>
              </w:rPr>
              <w:br/>
              <w:t xml:space="preserve">Maksymalna obsługiwana pojemność pamięci min. 64GB, </w:t>
            </w:r>
            <w:r w:rsidRPr="00851431">
              <w:rPr>
                <w:rFonts w:ascii="Times New Roman" w:hAnsi="Times New Roman" w:cs="Times New Roman"/>
                <w:sz w:val="16"/>
                <w:szCs w:val="16"/>
              </w:rPr>
              <w:t>4</w:t>
            </w:r>
            <w:r>
              <w:rPr>
                <w:rFonts w:ascii="Times New Roman" w:hAnsi="Times New Roman" w:cs="Times New Roman"/>
                <w:sz w:val="16"/>
                <w:szCs w:val="16"/>
              </w:rPr>
              <w:t> </w:t>
            </w:r>
            <w:proofErr w:type="spellStart"/>
            <w:r w:rsidRPr="00851431">
              <w:rPr>
                <w:rFonts w:ascii="Times New Roman" w:hAnsi="Times New Roman" w:cs="Times New Roman"/>
                <w:sz w:val="16"/>
                <w:szCs w:val="16"/>
              </w:rPr>
              <w:t>sloty</w:t>
            </w:r>
            <w:proofErr w:type="spellEnd"/>
            <w:r w:rsidRPr="00851431">
              <w:rPr>
                <w:rFonts w:ascii="Times New Roman" w:hAnsi="Times New Roman" w:cs="Times New Roman"/>
                <w:sz w:val="16"/>
                <w:szCs w:val="16"/>
              </w:rPr>
              <w:t xml:space="preserve"> DDR</w:t>
            </w:r>
            <w:r>
              <w:rPr>
                <w:rFonts w:ascii="Times New Roman" w:hAnsi="Times New Roman" w:cs="Times New Roman"/>
                <w:sz w:val="16"/>
                <w:szCs w:val="16"/>
              </w:rPr>
              <w:t>4</w:t>
            </w:r>
            <w:r>
              <w:rPr>
                <w:rFonts w:ascii="Times New Roman" w:hAnsi="Times New Roman" w:cs="Times New Roman"/>
                <w:sz w:val="16"/>
                <w:szCs w:val="16"/>
              </w:rPr>
              <w:br/>
              <w:t xml:space="preserve">Sprzętowy kontroler RAID 0,1;  </w:t>
            </w:r>
            <w:r>
              <w:rPr>
                <w:rFonts w:ascii="Times New Roman" w:hAnsi="Times New Roman" w:cs="Times New Roman"/>
                <w:sz w:val="16"/>
                <w:szCs w:val="16"/>
              </w:rPr>
              <w:br/>
              <w:t xml:space="preserve">BIOS </w:t>
            </w:r>
            <w:r w:rsidRPr="002161B4">
              <w:rPr>
                <w:rFonts w:ascii="Times New Roman" w:hAnsi="Times New Roman" w:cs="Times New Roman"/>
                <w:sz w:val="16"/>
                <w:szCs w:val="16"/>
              </w:rPr>
              <w:t>pozwalający na oddzielne założenie hasła administratora i</w:t>
            </w:r>
            <w:r>
              <w:rPr>
                <w:rFonts w:ascii="Times New Roman" w:hAnsi="Times New Roman" w:cs="Times New Roman"/>
                <w:sz w:val="16"/>
                <w:szCs w:val="16"/>
              </w:rPr>
              <w:t> </w:t>
            </w:r>
            <w:r w:rsidRPr="002161B4">
              <w:rPr>
                <w:rFonts w:ascii="Times New Roman" w:hAnsi="Times New Roman" w:cs="Times New Roman"/>
                <w:sz w:val="16"/>
                <w:szCs w:val="16"/>
              </w:rPr>
              <w:t>użytkownika</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827" w:rsidRPr="00E97769" w:rsidRDefault="00860827" w:rsidP="003D4D65">
            <w:pPr>
              <w:snapToGrid w:val="0"/>
              <w:spacing w:before="120" w:after="120"/>
              <w:rPr>
                <w:rFonts w:ascii="Times New Roman" w:hAnsi="Times New Roman" w:cs="Times New Roman"/>
                <w:color w:val="000000"/>
                <w:sz w:val="16"/>
                <w:szCs w:val="16"/>
              </w:rPr>
            </w:pPr>
            <w:r w:rsidRPr="00E97769">
              <w:rPr>
                <w:rFonts w:ascii="Times New Roman" w:hAnsi="Times New Roman" w:cs="Times New Roman"/>
                <w:color w:val="000000"/>
                <w:sz w:val="16"/>
                <w:szCs w:val="16"/>
              </w:rPr>
              <w:t>Producent p</w:t>
            </w:r>
            <w:r>
              <w:rPr>
                <w:rFonts w:ascii="Times New Roman" w:hAnsi="Times New Roman" w:cs="Times New Roman"/>
                <w:color w:val="000000"/>
                <w:sz w:val="16"/>
                <w:szCs w:val="16"/>
              </w:rPr>
              <w:t>łyty</w:t>
            </w:r>
            <w:r w:rsidRPr="00E97769">
              <w:rPr>
                <w:rFonts w:ascii="Times New Roman" w:hAnsi="Times New Roman" w:cs="Times New Roman"/>
                <w:color w:val="000000"/>
                <w:sz w:val="16"/>
                <w:szCs w:val="16"/>
              </w:rPr>
              <w:t>: …………………………….</w:t>
            </w:r>
          </w:p>
          <w:p w:rsidR="00860827" w:rsidRPr="00E97769" w:rsidRDefault="00860827" w:rsidP="003D4D65">
            <w:pPr>
              <w:snapToGrid w:val="0"/>
              <w:spacing w:before="120" w:after="120"/>
              <w:rPr>
                <w:rFonts w:ascii="Times New Roman" w:hAnsi="Times New Roman" w:cs="Times New Roman"/>
                <w:color w:val="000000"/>
                <w:sz w:val="16"/>
                <w:szCs w:val="16"/>
              </w:rPr>
            </w:pPr>
            <w:r w:rsidRPr="00E97769">
              <w:rPr>
                <w:rFonts w:ascii="Times New Roman" w:hAnsi="Times New Roman" w:cs="Times New Roman"/>
                <w:color w:val="000000"/>
                <w:sz w:val="16"/>
                <w:szCs w:val="16"/>
              </w:rPr>
              <w:t xml:space="preserve">Model </w:t>
            </w:r>
            <w:r>
              <w:rPr>
                <w:rFonts w:ascii="Times New Roman" w:hAnsi="Times New Roman" w:cs="Times New Roman"/>
                <w:color w:val="000000"/>
                <w:sz w:val="16"/>
                <w:szCs w:val="16"/>
              </w:rPr>
              <w:t>płyty</w:t>
            </w:r>
            <w:r w:rsidRPr="00E97769">
              <w:rPr>
                <w:rFonts w:ascii="Times New Roman" w:hAnsi="Times New Roman" w:cs="Times New Roman"/>
                <w:color w:val="000000"/>
                <w:sz w:val="16"/>
                <w:szCs w:val="16"/>
              </w:rPr>
              <w:t>: …………..….…………………</w:t>
            </w:r>
          </w:p>
          <w:p w:rsidR="00860827" w:rsidRPr="00E97769" w:rsidRDefault="00860827" w:rsidP="003D4D65">
            <w:pPr>
              <w:snapToGrid w:val="0"/>
              <w:rPr>
                <w:rFonts w:ascii="Times New Roman" w:hAnsi="Times New Roman" w:cs="Times New Roman"/>
                <w:color w:val="000000"/>
                <w:sz w:val="16"/>
                <w:szCs w:val="16"/>
              </w:rPr>
            </w:pPr>
          </w:p>
        </w:tc>
      </w:tr>
      <w:tr w:rsidR="00860827" w:rsidRPr="00DD6B1C" w:rsidTr="003D4D65">
        <w:trPr>
          <w:trHeight w:val="518"/>
        </w:trPr>
        <w:tc>
          <w:tcPr>
            <w:tcW w:w="614"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snapToGrid w:val="0"/>
              <w:spacing w:before="120" w:after="12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w:t>
            </w:r>
          </w:p>
        </w:tc>
        <w:tc>
          <w:tcPr>
            <w:tcW w:w="1513"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snapToGrid w:val="0"/>
              <w:spacing w:before="120" w:after="120"/>
              <w:rPr>
                <w:rFonts w:ascii="Times New Roman" w:hAnsi="Times New Roman" w:cs="Times New Roman"/>
                <w:sz w:val="16"/>
                <w:szCs w:val="16"/>
              </w:rPr>
            </w:pPr>
            <w:r w:rsidRPr="00E97769">
              <w:rPr>
                <w:rFonts w:ascii="Times New Roman" w:hAnsi="Times New Roman" w:cs="Times New Roman"/>
                <w:sz w:val="16"/>
                <w:szCs w:val="16"/>
              </w:rPr>
              <w:t>Procesor</w:t>
            </w:r>
          </w:p>
        </w:tc>
        <w:tc>
          <w:tcPr>
            <w:tcW w:w="4253"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suppressAutoHyphens/>
              <w:autoSpaceDE w:val="0"/>
              <w:snapToGrid w:val="0"/>
              <w:spacing w:before="120" w:after="120" w:line="240" w:lineRule="auto"/>
              <w:rPr>
                <w:rFonts w:ascii="Times New Roman" w:hAnsi="Times New Roman" w:cs="Times New Roman"/>
                <w:color w:val="000000"/>
                <w:sz w:val="16"/>
                <w:szCs w:val="16"/>
              </w:rPr>
            </w:pPr>
            <w:r>
              <w:rPr>
                <w:rFonts w:ascii="Times New Roman" w:hAnsi="Times New Roman" w:cs="Times New Roman"/>
                <w:sz w:val="16"/>
                <w:szCs w:val="16"/>
              </w:rPr>
              <w:t xml:space="preserve">Procesor wielordzeniowy, min. </w:t>
            </w:r>
            <w:r w:rsidRPr="004F5DFB">
              <w:rPr>
                <w:rFonts w:ascii="Times New Roman" w:hAnsi="Times New Roman" w:cs="Times New Roman"/>
                <w:sz w:val="16"/>
                <w:szCs w:val="16"/>
              </w:rPr>
              <w:t>4 rdzenie fizyczne/ 8 wątków</w:t>
            </w:r>
            <w:r>
              <w:rPr>
                <w:rFonts w:ascii="Times New Roman" w:hAnsi="Times New Roman" w:cs="Times New Roman"/>
                <w:sz w:val="16"/>
                <w:szCs w:val="16"/>
              </w:rPr>
              <w:br/>
              <w:t>Minimum 1700</w:t>
            </w:r>
            <w:r w:rsidRPr="002D60E4">
              <w:rPr>
                <w:rFonts w:ascii="Times New Roman" w:hAnsi="Times New Roman" w:cs="Times New Roman"/>
                <w:sz w:val="16"/>
                <w:szCs w:val="16"/>
              </w:rPr>
              <w:t xml:space="preserve"> punktów osiągniętych w </w:t>
            </w:r>
            <w:proofErr w:type="spellStart"/>
            <w:r w:rsidRPr="004104FF">
              <w:rPr>
                <w:rFonts w:ascii="Times New Roman" w:hAnsi="Times New Roman" w:cs="Times New Roman"/>
                <w:sz w:val="16"/>
                <w:szCs w:val="16"/>
              </w:rPr>
              <w:t>SYSm</w:t>
            </w:r>
            <w:r>
              <w:rPr>
                <w:rFonts w:ascii="Times New Roman" w:hAnsi="Times New Roman" w:cs="Times New Roman"/>
                <w:sz w:val="16"/>
                <w:szCs w:val="16"/>
              </w:rPr>
              <w:t>ark</w:t>
            </w:r>
            <w:proofErr w:type="spellEnd"/>
            <w:r>
              <w:rPr>
                <w:rFonts w:ascii="Times New Roman" w:hAnsi="Times New Roman" w:cs="Times New Roman"/>
                <w:sz w:val="16"/>
                <w:szCs w:val="16"/>
              </w:rPr>
              <w:t xml:space="preserve"> 2014 SE Desktop CPU </w:t>
            </w:r>
            <w:proofErr w:type="spellStart"/>
            <w:r>
              <w:rPr>
                <w:rFonts w:ascii="Times New Roman" w:hAnsi="Times New Roman" w:cs="Times New Roman"/>
                <w:sz w:val="16"/>
                <w:szCs w:val="16"/>
              </w:rPr>
              <w:t>Charts</w:t>
            </w:r>
            <w:proofErr w:type="spellEnd"/>
            <w:r w:rsidRPr="004104FF">
              <w:rPr>
                <w:rFonts w:ascii="Times New Roman" w:hAnsi="Times New Roman" w:cs="Times New Roman"/>
                <w:sz w:val="16"/>
                <w:szCs w:val="16"/>
              </w:rPr>
              <w:br/>
            </w:r>
            <w:hyperlink r:id="rId5" w:history="1">
              <w:r w:rsidRPr="008719EF">
                <w:rPr>
                  <w:rStyle w:val="Hipercze"/>
                  <w:rFonts w:ascii="Times New Roman" w:hAnsi="Times New Roman" w:cs="Times New Roman"/>
                  <w:sz w:val="16"/>
                  <w:szCs w:val="16"/>
                </w:rPr>
                <w:t>https://results.bapco.com/charts/facet/SYSmark_2014_SE/cpu/all/desktop</w:t>
              </w:r>
            </w:hyperlink>
            <w:r>
              <w:rPr>
                <w:rFonts w:ascii="Times New Roman" w:hAnsi="Times New Roman" w:cs="Times New Roman"/>
                <w:sz w:val="16"/>
                <w:szCs w:val="16"/>
              </w:rPr>
              <w:br/>
              <w:t>U</w:t>
            </w:r>
            <w:r w:rsidRPr="002161B4">
              <w:rPr>
                <w:rFonts w:ascii="Times New Roman" w:hAnsi="Times New Roman" w:cs="Times New Roman"/>
                <w:sz w:val="16"/>
                <w:szCs w:val="16"/>
              </w:rPr>
              <w:t>kład musi pracować z fabrycznymi ustawieniami producenta (niedozwolony tzw. „</w:t>
            </w:r>
            <w:proofErr w:type="spellStart"/>
            <w:r w:rsidRPr="002161B4">
              <w:rPr>
                <w:rFonts w:ascii="Times New Roman" w:hAnsi="Times New Roman" w:cs="Times New Roman"/>
                <w:sz w:val="16"/>
                <w:szCs w:val="16"/>
              </w:rPr>
              <w:t>overlock”ing</w:t>
            </w:r>
            <w:proofErr w:type="spellEnd"/>
            <w:r w:rsidRPr="002161B4">
              <w:rPr>
                <w:rFonts w:ascii="Times New Roman" w:hAnsi="Times New Roman" w:cs="Times New Roman"/>
                <w:sz w:val="16"/>
                <w:szCs w:val="16"/>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827" w:rsidRPr="00E97769" w:rsidRDefault="00860827" w:rsidP="003D4D65">
            <w:pPr>
              <w:snapToGrid w:val="0"/>
              <w:spacing w:before="120" w:after="120"/>
              <w:rPr>
                <w:rFonts w:ascii="Times New Roman" w:hAnsi="Times New Roman" w:cs="Times New Roman"/>
                <w:color w:val="000000"/>
                <w:sz w:val="16"/>
                <w:szCs w:val="16"/>
              </w:rPr>
            </w:pPr>
            <w:r w:rsidRPr="00E97769">
              <w:rPr>
                <w:rFonts w:ascii="Times New Roman" w:hAnsi="Times New Roman" w:cs="Times New Roman"/>
                <w:color w:val="000000"/>
                <w:sz w:val="16"/>
                <w:szCs w:val="16"/>
              </w:rPr>
              <w:t>Producent procesora: …………………………….</w:t>
            </w:r>
          </w:p>
          <w:p w:rsidR="00860827" w:rsidRPr="00E97769" w:rsidRDefault="00860827" w:rsidP="003D4D65">
            <w:pPr>
              <w:snapToGrid w:val="0"/>
              <w:spacing w:before="120" w:after="120"/>
              <w:rPr>
                <w:rFonts w:ascii="Times New Roman" w:hAnsi="Times New Roman" w:cs="Times New Roman"/>
                <w:color w:val="000000"/>
                <w:sz w:val="16"/>
                <w:szCs w:val="16"/>
              </w:rPr>
            </w:pPr>
            <w:r w:rsidRPr="00E97769">
              <w:rPr>
                <w:rFonts w:ascii="Times New Roman" w:hAnsi="Times New Roman" w:cs="Times New Roman"/>
                <w:color w:val="000000"/>
                <w:sz w:val="16"/>
                <w:szCs w:val="16"/>
              </w:rPr>
              <w:t>Model procesora: …………..….…………………</w:t>
            </w:r>
          </w:p>
          <w:p w:rsidR="00860827" w:rsidRDefault="00860827" w:rsidP="003D4D65">
            <w:pPr>
              <w:snapToGrid w:val="0"/>
              <w:spacing w:before="120" w:after="120"/>
              <w:rPr>
                <w:rFonts w:ascii="Times New Roman" w:hAnsi="Times New Roman" w:cs="Times New Roman"/>
                <w:color w:val="000000"/>
                <w:sz w:val="16"/>
                <w:szCs w:val="16"/>
              </w:rPr>
            </w:pPr>
            <w:r w:rsidRPr="00E97769">
              <w:rPr>
                <w:rFonts w:ascii="Times New Roman" w:hAnsi="Times New Roman" w:cs="Times New Roman"/>
                <w:color w:val="000000"/>
                <w:sz w:val="16"/>
                <w:szCs w:val="16"/>
              </w:rPr>
              <w:t>Częstotliwość procesora: …….………………….</w:t>
            </w:r>
            <w:r>
              <w:rPr>
                <w:rFonts w:ascii="Times New Roman" w:hAnsi="Times New Roman" w:cs="Times New Roman"/>
                <w:color w:val="000000"/>
                <w:sz w:val="16"/>
                <w:szCs w:val="16"/>
              </w:rPr>
              <w:t>.</w:t>
            </w:r>
          </w:p>
          <w:p w:rsidR="00860827" w:rsidRPr="00E97769" w:rsidRDefault="00860827" w:rsidP="003D4D65">
            <w:pPr>
              <w:snapToGrid w:val="0"/>
              <w:spacing w:before="120" w:after="120"/>
              <w:rPr>
                <w:rFonts w:ascii="Times New Roman" w:hAnsi="Times New Roman" w:cs="Times New Roman"/>
                <w:color w:val="000000"/>
                <w:sz w:val="16"/>
                <w:szCs w:val="16"/>
              </w:rPr>
            </w:pPr>
            <w:r w:rsidRPr="00ED4A2B">
              <w:rPr>
                <w:rFonts w:ascii="Times New Roman" w:hAnsi="Times New Roman" w:cs="Times New Roman"/>
                <w:color w:val="000000"/>
                <w:sz w:val="16"/>
                <w:szCs w:val="16"/>
              </w:rPr>
              <w:t>W</w:t>
            </w:r>
            <w:r>
              <w:rPr>
                <w:rFonts w:ascii="Times New Roman" w:hAnsi="Times New Roman" w:cs="Times New Roman"/>
                <w:color w:val="000000"/>
                <w:sz w:val="16"/>
                <w:szCs w:val="16"/>
              </w:rPr>
              <w:t>ynik w teście</w:t>
            </w:r>
            <w:r w:rsidRPr="00ED4A2B">
              <w:rPr>
                <w:rFonts w:ascii="Times New Roman" w:hAnsi="Times New Roman" w:cs="Times New Roman"/>
                <w:color w:val="000000"/>
                <w:sz w:val="16"/>
                <w:szCs w:val="16"/>
              </w:rPr>
              <w:t>: ……………</w:t>
            </w:r>
            <w:r>
              <w:rPr>
                <w:rFonts w:ascii="Times New Roman" w:hAnsi="Times New Roman" w:cs="Times New Roman"/>
                <w:color w:val="000000"/>
                <w:sz w:val="16"/>
                <w:szCs w:val="16"/>
              </w:rPr>
              <w:t>……………………</w:t>
            </w:r>
          </w:p>
        </w:tc>
      </w:tr>
      <w:tr w:rsidR="00860827" w:rsidRPr="00DD6B1C" w:rsidTr="003D4D65">
        <w:trPr>
          <w:trHeight w:val="587"/>
        </w:trPr>
        <w:tc>
          <w:tcPr>
            <w:tcW w:w="614"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snapToGrid w:val="0"/>
              <w:spacing w:before="120" w:after="12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w:t>
            </w:r>
          </w:p>
        </w:tc>
        <w:tc>
          <w:tcPr>
            <w:tcW w:w="1513"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pStyle w:val="Default"/>
              <w:spacing w:before="120" w:after="120"/>
              <w:rPr>
                <w:sz w:val="16"/>
                <w:szCs w:val="16"/>
              </w:rPr>
            </w:pPr>
            <w:r w:rsidRPr="00E97769">
              <w:rPr>
                <w:sz w:val="16"/>
                <w:szCs w:val="16"/>
              </w:rPr>
              <w:t xml:space="preserve">Pamięć operacyjna </w:t>
            </w:r>
          </w:p>
        </w:tc>
        <w:tc>
          <w:tcPr>
            <w:tcW w:w="4253" w:type="dxa"/>
            <w:tcBorders>
              <w:top w:val="single" w:sz="4" w:space="0" w:color="000000"/>
              <w:left w:val="single" w:sz="4" w:space="0" w:color="000000"/>
              <w:bottom w:val="single" w:sz="4" w:space="0" w:color="000000"/>
            </w:tcBorders>
            <w:shd w:val="clear" w:color="auto" w:fill="auto"/>
            <w:vAlign w:val="center"/>
          </w:tcPr>
          <w:p w:rsidR="00860827" w:rsidRPr="002161B4" w:rsidRDefault="00860827" w:rsidP="003D4D65">
            <w:pPr>
              <w:pStyle w:val="Default"/>
              <w:spacing w:before="120" w:after="120"/>
              <w:rPr>
                <w:color w:val="auto"/>
                <w:sz w:val="16"/>
                <w:szCs w:val="16"/>
              </w:rPr>
            </w:pPr>
            <w:r w:rsidRPr="002161B4">
              <w:rPr>
                <w:color w:val="auto"/>
                <w:sz w:val="16"/>
                <w:szCs w:val="16"/>
              </w:rPr>
              <w:t>min. 32 GB DIMM DDR4/2400 MHz (2 x 16GB + 2 wolne gniazda)</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827" w:rsidRPr="00E97769" w:rsidRDefault="00860827" w:rsidP="003D4D65">
            <w:pPr>
              <w:snapToGrid w:val="0"/>
              <w:spacing w:before="120" w:after="120"/>
              <w:jc w:val="both"/>
              <w:rPr>
                <w:rFonts w:ascii="Times New Roman" w:hAnsi="Times New Roman" w:cs="Times New Roman"/>
                <w:color w:val="000000"/>
                <w:sz w:val="16"/>
                <w:szCs w:val="16"/>
              </w:rPr>
            </w:pPr>
            <w:r w:rsidRPr="005B7ACD">
              <w:rPr>
                <w:rFonts w:ascii="Times New Roman" w:hAnsi="Times New Roman" w:cs="Times New Roman"/>
                <w:color w:val="000000"/>
                <w:sz w:val="16"/>
                <w:szCs w:val="16"/>
              </w:rPr>
              <w:t>Pamięć operacyjna: …………..</w:t>
            </w:r>
          </w:p>
        </w:tc>
      </w:tr>
      <w:tr w:rsidR="00860827" w:rsidRPr="00DD6B1C" w:rsidTr="003D4D65">
        <w:tc>
          <w:tcPr>
            <w:tcW w:w="614"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snapToGrid w:val="0"/>
              <w:spacing w:before="120" w:after="12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1513"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snapToGrid w:val="0"/>
              <w:spacing w:before="120" w:after="120"/>
              <w:rPr>
                <w:rFonts w:ascii="Times New Roman" w:hAnsi="Times New Roman" w:cs="Times New Roman"/>
                <w:sz w:val="16"/>
                <w:szCs w:val="16"/>
              </w:rPr>
            </w:pPr>
            <w:r w:rsidRPr="00E97769">
              <w:rPr>
                <w:rFonts w:ascii="Times New Roman" w:hAnsi="Times New Roman" w:cs="Times New Roman"/>
                <w:sz w:val="16"/>
                <w:szCs w:val="16"/>
              </w:rPr>
              <w:t>Karta graficzna</w:t>
            </w:r>
          </w:p>
        </w:tc>
        <w:tc>
          <w:tcPr>
            <w:tcW w:w="4253" w:type="dxa"/>
            <w:tcBorders>
              <w:top w:val="single" w:sz="4" w:space="0" w:color="000000"/>
              <w:left w:val="single" w:sz="4" w:space="0" w:color="000000"/>
              <w:bottom w:val="single" w:sz="4" w:space="0" w:color="000000"/>
            </w:tcBorders>
            <w:shd w:val="clear" w:color="auto" w:fill="auto"/>
            <w:vAlign w:val="center"/>
          </w:tcPr>
          <w:p w:rsidR="00860827" w:rsidRDefault="00860827" w:rsidP="003D4D65">
            <w:pPr>
              <w:pStyle w:val="Default"/>
              <w:spacing w:before="120" w:after="120"/>
              <w:contextualSpacing/>
              <w:rPr>
                <w:color w:val="auto"/>
                <w:sz w:val="16"/>
                <w:szCs w:val="16"/>
              </w:rPr>
            </w:pPr>
            <w:r>
              <w:rPr>
                <w:rFonts w:eastAsia="Calibri"/>
                <w:sz w:val="16"/>
                <w:szCs w:val="16"/>
              </w:rPr>
              <w:t xml:space="preserve">Rozdzielczość obrazu </w:t>
            </w:r>
            <w:r w:rsidRPr="001045D0">
              <w:rPr>
                <w:rFonts w:eastAsia="Calibri"/>
                <w:sz w:val="16"/>
                <w:szCs w:val="16"/>
              </w:rPr>
              <w:t>2560x1440</w:t>
            </w:r>
            <w:r>
              <w:rPr>
                <w:rFonts w:eastAsia="Calibri"/>
                <w:sz w:val="16"/>
                <w:szCs w:val="16"/>
              </w:rPr>
              <w:t xml:space="preserve"> </w:t>
            </w:r>
            <w:r w:rsidRPr="00C856C0">
              <w:rPr>
                <w:rFonts w:eastAsia="Calibri"/>
                <w:sz w:val="16"/>
                <w:szCs w:val="16"/>
              </w:rPr>
              <w:t>pikseli</w:t>
            </w:r>
            <w:r>
              <w:rPr>
                <w:rFonts w:eastAsia="Calibri"/>
                <w:sz w:val="16"/>
                <w:szCs w:val="16"/>
              </w:rPr>
              <w:t>, min. 32bit</w:t>
            </w:r>
          </w:p>
          <w:p w:rsidR="00860827" w:rsidRPr="002161B4" w:rsidRDefault="00860827" w:rsidP="003D4D65">
            <w:pPr>
              <w:pStyle w:val="Default"/>
              <w:spacing w:before="120" w:after="120"/>
              <w:contextualSpacing/>
              <w:rPr>
                <w:color w:val="auto"/>
                <w:sz w:val="16"/>
                <w:szCs w:val="16"/>
              </w:rPr>
            </w:pPr>
            <w:r>
              <w:rPr>
                <w:color w:val="auto"/>
                <w:sz w:val="16"/>
                <w:szCs w:val="16"/>
              </w:rPr>
              <w:t xml:space="preserve">Pamięć </w:t>
            </w:r>
            <w:r w:rsidRPr="002161B4">
              <w:rPr>
                <w:color w:val="auto"/>
                <w:sz w:val="16"/>
                <w:szCs w:val="16"/>
              </w:rPr>
              <w:t xml:space="preserve">min. </w:t>
            </w:r>
            <w:r>
              <w:rPr>
                <w:color w:val="auto"/>
                <w:sz w:val="16"/>
                <w:szCs w:val="16"/>
              </w:rPr>
              <w:t>2</w:t>
            </w:r>
            <w:r w:rsidRPr="002161B4">
              <w:rPr>
                <w:color w:val="auto"/>
                <w:sz w:val="16"/>
                <w:szCs w:val="16"/>
              </w:rPr>
              <w:t>GB GDDR5</w:t>
            </w:r>
          </w:p>
          <w:p w:rsidR="00860827" w:rsidRPr="002161B4" w:rsidRDefault="00860827" w:rsidP="003D4D65">
            <w:pPr>
              <w:pStyle w:val="Default"/>
              <w:spacing w:before="120" w:after="120"/>
              <w:contextualSpacing/>
              <w:rPr>
                <w:color w:val="auto"/>
                <w:sz w:val="16"/>
                <w:szCs w:val="16"/>
              </w:rPr>
            </w:pPr>
            <w:r>
              <w:rPr>
                <w:color w:val="auto"/>
                <w:sz w:val="16"/>
                <w:szCs w:val="16"/>
              </w:rPr>
              <w:t>P</w:t>
            </w:r>
            <w:r w:rsidRPr="002161B4">
              <w:rPr>
                <w:color w:val="auto"/>
                <w:sz w:val="16"/>
                <w:szCs w:val="16"/>
              </w:rPr>
              <w:t>ozwalająca na równoczesną prac</w:t>
            </w:r>
            <w:r>
              <w:rPr>
                <w:color w:val="auto"/>
                <w:sz w:val="16"/>
                <w:szCs w:val="16"/>
              </w:rPr>
              <w:t>ę</w:t>
            </w:r>
            <w:r w:rsidRPr="002161B4">
              <w:rPr>
                <w:color w:val="auto"/>
                <w:sz w:val="16"/>
                <w:szCs w:val="16"/>
              </w:rPr>
              <w:t xml:space="preserve"> na 2 monitorach</w:t>
            </w:r>
            <w:r>
              <w:rPr>
                <w:color w:val="auto"/>
                <w:sz w:val="16"/>
                <w:szCs w:val="16"/>
              </w:rPr>
              <w:t xml:space="preserve"> w trybie rozszerzonego pulpitu </w:t>
            </w:r>
          </w:p>
          <w:p w:rsidR="00860827" w:rsidRPr="0045228A" w:rsidRDefault="00860827" w:rsidP="003D4D65">
            <w:pPr>
              <w:pStyle w:val="Default"/>
              <w:spacing w:before="120" w:after="120"/>
              <w:contextualSpacing/>
              <w:rPr>
                <w:color w:val="FF0000"/>
                <w:sz w:val="16"/>
                <w:szCs w:val="16"/>
              </w:rPr>
            </w:pPr>
            <w:r w:rsidRPr="002161B4">
              <w:rPr>
                <w:color w:val="auto"/>
                <w:sz w:val="16"/>
                <w:szCs w:val="16"/>
              </w:rPr>
              <w:t xml:space="preserve">złącza: min. </w:t>
            </w:r>
            <w:r w:rsidRPr="003514F9">
              <w:rPr>
                <w:color w:val="auto"/>
                <w:sz w:val="16"/>
                <w:szCs w:val="16"/>
              </w:rPr>
              <w:t xml:space="preserve">2 x </w:t>
            </w:r>
            <w:r>
              <w:rPr>
                <w:color w:val="auto"/>
                <w:sz w:val="16"/>
                <w:szCs w:val="16"/>
              </w:rPr>
              <w:t xml:space="preserve">mini </w:t>
            </w:r>
            <w:proofErr w:type="spellStart"/>
            <w:r w:rsidRPr="003514F9">
              <w:rPr>
                <w:color w:val="auto"/>
                <w:sz w:val="16"/>
                <w:szCs w:val="16"/>
              </w:rPr>
              <w:t>DisplayPort</w:t>
            </w:r>
            <w:proofErr w:type="spellEnd"/>
            <w:r w:rsidRPr="003514F9">
              <w:rPr>
                <w:color w:val="auto"/>
                <w:sz w:val="16"/>
                <w:szCs w:val="16"/>
              </w:rPr>
              <w:t xml:space="preserve"> </w:t>
            </w:r>
            <w:r>
              <w:rPr>
                <w:color w:val="auto"/>
                <w:sz w:val="16"/>
                <w:szCs w:val="16"/>
              </w:rPr>
              <w:t xml:space="preserve">lub </w:t>
            </w:r>
            <w:r w:rsidRPr="003514F9">
              <w:rPr>
                <w:color w:val="auto"/>
                <w:sz w:val="16"/>
                <w:szCs w:val="16"/>
              </w:rPr>
              <w:t xml:space="preserve">2 x </w:t>
            </w:r>
            <w:proofErr w:type="spellStart"/>
            <w:r w:rsidRPr="003514F9">
              <w:rPr>
                <w:color w:val="auto"/>
                <w:sz w:val="16"/>
                <w:szCs w:val="16"/>
              </w:rPr>
              <w:t>DisplayPort</w:t>
            </w:r>
            <w:proofErr w:type="spellEnd"/>
            <w:r w:rsidRPr="003514F9">
              <w:rPr>
                <w:color w:val="auto"/>
                <w:sz w:val="16"/>
                <w:szCs w:val="16"/>
              </w:rPr>
              <w:t xml:space="preserve"> lub 2 x HDMI lub</w:t>
            </w:r>
            <w:r>
              <w:rPr>
                <w:color w:val="auto"/>
                <w:sz w:val="16"/>
                <w:szCs w:val="16"/>
              </w:rPr>
              <w:t xml:space="preserve"> 1 x HDMI i 1 </w:t>
            </w:r>
            <w:r w:rsidRPr="002161B4">
              <w:rPr>
                <w:color w:val="auto"/>
                <w:sz w:val="16"/>
                <w:szCs w:val="16"/>
              </w:rPr>
              <w:t xml:space="preserve">x </w:t>
            </w:r>
            <w:proofErr w:type="spellStart"/>
            <w:r w:rsidRPr="002161B4">
              <w:rPr>
                <w:color w:val="auto"/>
                <w:sz w:val="16"/>
                <w:szCs w:val="16"/>
              </w:rPr>
              <w:t>DisplayPort</w:t>
            </w:r>
            <w:proofErr w:type="spellEnd"/>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827" w:rsidRDefault="00860827" w:rsidP="003D4D65">
            <w:pPr>
              <w:snapToGrid w:val="0"/>
              <w:spacing w:before="120" w:after="120"/>
              <w:jc w:val="both"/>
              <w:rPr>
                <w:rFonts w:ascii="Times New Roman" w:hAnsi="Times New Roman" w:cs="Times New Roman"/>
                <w:color w:val="000000"/>
                <w:sz w:val="16"/>
                <w:szCs w:val="16"/>
              </w:rPr>
            </w:pPr>
            <w:r>
              <w:rPr>
                <w:rFonts w:ascii="Times New Roman" w:hAnsi="Times New Roman" w:cs="Times New Roman"/>
                <w:color w:val="000000"/>
                <w:sz w:val="16"/>
                <w:szCs w:val="16"/>
              </w:rPr>
              <w:t>- rozdzielczość</w:t>
            </w:r>
            <w:r w:rsidRPr="00ED4A2B">
              <w:rPr>
                <w:rFonts w:ascii="Times New Roman" w:hAnsi="Times New Roman" w:cs="Times New Roman"/>
                <w:color w:val="000000"/>
                <w:sz w:val="16"/>
                <w:szCs w:val="16"/>
              </w:rPr>
              <w:t>: ……………</w:t>
            </w:r>
            <w:r>
              <w:rPr>
                <w:rFonts w:ascii="Times New Roman" w:hAnsi="Times New Roman" w:cs="Times New Roman"/>
                <w:color w:val="000000"/>
                <w:sz w:val="16"/>
                <w:szCs w:val="16"/>
              </w:rPr>
              <w:t>…………………</w:t>
            </w:r>
          </w:p>
          <w:p w:rsidR="00860827" w:rsidRDefault="00860827" w:rsidP="003D4D65">
            <w:pPr>
              <w:snapToGrid w:val="0"/>
              <w:spacing w:before="120" w:after="120"/>
              <w:jc w:val="both"/>
              <w:rPr>
                <w:rFonts w:ascii="Times New Roman" w:hAnsi="Times New Roman" w:cs="Times New Roman"/>
                <w:color w:val="000000"/>
                <w:sz w:val="16"/>
                <w:szCs w:val="16"/>
              </w:rPr>
            </w:pPr>
            <w:r w:rsidRPr="00C1243F">
              <w:rPr>
                <w:rFonts w:ascii="Times New Roman" w:hAnsi="Times New Roman" w:cs="Times New Roman"/>
                <w:color w:val="000000"/>
                <w:sz w:val="16"/>
                <w:szCs w:val="16"/>
              </w:rPr>
              <w:t>- rozmiar/ typ pamięci:</w:t>
            </w:r>
            <w:r>
              <w:rPr>
                <w:rFonts w:ascii="Times New Roman" w:hAnsi="Times New Roman" w:cs="Times New Roman"/>
                <w:color w:val="000000"/>
                <w:sz w:val="16"/>
                <w:szCs w:val="16"/>
              </w:rPr>
              <w:t xml:space="preserve"> ……………………</w:t>
            </w:r>
          </w:p>
          <w:p w:rsidR="00860827" w:rsidRPr="00E97769" w:rsidRDefault="00860827" w:rsidP="003D4D65">
            <w:pPr>
              <w:snapToGrid w:val="0"/>
              <w:spacing w:before="120" w:after="120"/>
              <w:jc w:val="both"/>
              <w:rPr>
                <w:rFonts w:ascii="Times New Roman" w:hAnsi="Times New Roman" w:cs="Times New Roman"/>
                <w:color w:val="000000"/>
                <w:sz w:val="16"/>
                <w:szCs w:val="16"/>
              </w:rPr>
            </w:pPr>
            <w:r w:rsidRPr="00C1243F">
              <w:rPr>
                <w:rFonts w:ascii="Times New Roman" w:hAnsi="Times New Roman" w:cs="Times New Roman"/>
                <w:color w:val="000000"/>
                <w:sz w:val="16"/>
                <w:szCs w:val="16"/>
              </w:rPr>
              <w:t>- rodzaj</w:t>
            </w:r>
            <w:r>
              <w:rPr>
                <w:rFonts w:ascii="Times New Roman" w:hAnsi="Times New Roman" w:cs="Times New Roman"/>
                <w:color w:val="000000"/>
                <w:sz w:val="16"/>
                <w:szCs w:val="16"/>
              </w:rPr>
              <w:t>e złącz</w:t>
            </w:r>
            <w:r w:rsidRPr="00C1243F">
              <w:rPr>
                <w:rFonts w:ascii="Times New Roman" w:hAnsi="Times New Roman" w:cs="Times New Roman"/>
                <w:color w:val="000000"/>
                <w:sz w:val="16"/>
                <w:szCs w:val="16"/>
              </w:rPr>
              <w:t>: ……………</w:t>
            </w:r>
            <w:r>
              <w:rPr>
                <w:rFonts w:ascii="Times New Roman" w:hAnsi="Times New Roman" w:cs="Times New Roman"/>
                <w:color w:val="000000"/>
                <w:sz w:val="16"/>
                <w:szCs w:val="16"/>
              </w:rPr>
              <w:t>….</w:t>
            </w:r>
          </w:p>
        </w:tc>
      </w:tr>
      <w:tr w:rsidR="00860827" w:rsidRPr="00DD6B1C" w:rsidTr="003D4D65">
        <w:trPr>
          <w:trHeight w:val="319"/>
        </w:trPr>
        <w:tc>
          <w:tcPr>
            <w:tcW w:w="614"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snapToGrid w:val="0"/>
              <w:spacing w:before="120" w:after="12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1513"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pStyle w:val="Default"/>
              <w:spacing w:before="120" w:after="120"/>
              <w:rPr>
                <w:sz w:val="16"/>
                <w:szCs w:val="16"/>
              </w:rPr>
            </w:pPr>
            <w:r w:rsidRPr="00E97769">
              <w:rPr>
                <w:sz w:val="16"/>
                <w:szCs w:val="16"/>
              </w:rPr>
              <w:t xml:space="preserve">Parametry pamięci masowej </w:t>
            </w:r>
          </w:p>
        </w:tc>
        <w:tc>
          <w:tcPr>
            <w:tcW w:w="4253" w:type="dxa"/>
            <w:tcBorders>
              <w:top w:val="single" w:sz="4" w:space="0" w:color="000000"/>
              <w:left w:val="single" w:sz="4" w:space="0" w:color="000000"/>
              <w:bottom w:val="single" w:sz="4" w:space="0" w:color="000000"/>
            </w:tcBorders>
            <w:shd w:val="clear" w:color="auto" w:fill="auto"/>
            <w:vAlign w:val="center"/>
          </w:tcPr>
          <w:p w:rsidR="00860827" w:rsidRDefault="00860827" w:rsidP="003D4D65">
            <w:pPr>
              <w:pStyle w:val="Default"/>
              <w:spacing w:before="120" w:after="120"/>
              <w:rPr>
                <w:color w:val="auto"/>
                <w:sz w:val="16"/>
                <w:szCs w:val="16"/>
              </w:rPr>
            </w:pPr>
            <w:r>
              <w:rPr>
                <w:color w:val="auto"/>
                <w:sz w:val="16"/>
                <w:szCs w:val="16"/>
              </w:rPr>
              <w:t>Trzy dyski twarde:</w:t>
            </w:r>
            <w:r>
              <w:rPr>
                <w:color w:val="auto"/>
                <w:sz w:val="16"/>
                <w:szCs w:val="16"/>
              </w:rPr>
              <w:br/>
            </w:r>
            <w:r w:rsidRPr="002161B4">
              <w:rPr>
                <w:color w:val="auto"/>
                <w:sz w:val="16"/>
                <w:szCs w:val="16"/>
              </w:rPr>
              <w:t xml:space="preserve">1 x </w:t>
            </w:r>
            <w:r>
              <w:rPr>
                <w:color w:val="auto"/>
                <w:sz w:val="16"/>
                <w:szCs w:val="16"/>
              </w:rPr>
              <w:t xml:space="preserve">SSD min. 512 MB </w:t>
            </w:r>
            <w:r w:rsidRPr="002161B4">
              <w:rPr>
                <w:color w:val="auto"/>
                <w:sz w:val="16"/>
                <w:szCs w:val="16"/>
              </w:rPr>
              <w:t>M.2</w:t>
            </w:r>
            <w:r>
              <w:rPr>
                <w:color w:val="auto"/>
                <w:sz w:val="16"/>
                <w:szCs w:val="16"/>
              </w:rPr>
              <w:t xml:space="preserve"> </w:t>
            </w:r>
          </w:p>
          <w:p w:rsidR="00860827" w:rsidRPr="001B0BA7" w:rsidRDefault="00860827" w:rsidP="003D4D65">
            <w:pPr>
              <w:pStyle w:val="Default"/>
              <w:spacing w:before="120" w:after="120"/>
              <w:rPr>
                <w:color w:val="auto"/>
                <w:sz w:val="16"/>
                <w:szCs w:val="16"/>
              </w:rPr>
            </w:pPr>
            <w:r w:rsidRPr="001B0BA7">
              <w:rPr>
                <w:color w:val="auto"/>
                <w:sz w:val="16"/>
                <w:szCs w:val="16"/>
              </w:rPr>
              <w:t>W przypadku uszkodzenia dyski pozostają u zamawiającego</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827" w:rsidRPr="005B7ACD" w:rsidRDefault="00860827" w:rsidP="003D4D65">
            <w:pPr>
              <w:snapToGrid w:val="0"/>
              <w:spacing w:before="120" w:after="120"/>
              <w:jc w:val="both"/>
              <w:rPr>
                <w:rFonts w:ascii="Times New Roman" w:hAnsi="Times New Roman" w:cs="Times New Roman"/>
                <w:color w:val="000000"/>
                <w:sz w:val="16"/>
                <w:szCs w:val="16"/>
              </w:rPr>
            </w:pPr>
            <w:r w:rsidRPr="005B7ACD">
              <w:rPr>
                <w:rFonts w:ascii="Times New Roman" w:hAnsi="Times New Roman" w:cs="Times New Roman"/>
                <w:color w:val="000000"/>
                <w:sz w:val="16"/>
                <w:szCs w:val="16"/>
              </w:rPr>
              <w:t>Parametry pamięci masowej:</w:t>
            </w:r>
          </w:p>
          <w:p w:rsidR="00860827" w:rsidRPr="00E97769" w:rsidRDefault="00860827" w:rsidP="003D4D65">
            <w:pPr>
              <w:snapToGrid w:val="0"/>
              <w:spacing w:before="120" w:after="12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pojemność </w:t>
            </w:r>
            <w:r w:rsidRPr="005B7ACD">
              <w:rPr>
                <w:rFonts w:ascii="Times New Roman" w:hAnsi="Times New Roman" w:cs="Times New Roman"/>
                <w:color w:val="000000"/>
                <w:sz w:val="16"/>
                <w:szCs w:val="16"/>
              </w:rPr>
              <w:t>dysku : ………..</w:t>
            </w:r>
          </w:p>
        </w:tc>
      </w:tr>
      <w:tr w:rsidR="00860827" w:rsidRPr="00DD6B1C" w:rsidTr="003D4D65">
        <w:trPr>
          <w:trHeight w:val="71"/>
        </w:trPr>
        <w:tc>
          <w:tcPr>
            <w:tcW w:w="614"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snapToGrid w:val="0"/>
              <w:spacing w:before="120" w:after="12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6</w:t>
            </w:r>
          </w:p>
        </w:tc>
        <w:tc>
          <w:tcPr>
            <w:tcW w:w="1513"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snapToGrid w:val="0"/>
              <w:spacing w:before="120" w:after="120"/>
              <w:rPr>
                <w:rFonts w:ascii="Times New Roman" w:hAnsi="Times New Roman" w:cs="Times New Roman"/>
                <w:sz w:val="16"/>
                <w:szCs w:val="16"/>
              </w:rPr>
            </w:pPr>
            <w:r w:rsidRPr="00E97769">
              <w:rPr>
                <w:rFonts w:ascii="Times New Roman" w:hAnsi="Times New Roman" w:cs="Times New Roman"/>
                <w:sz w:val="16"/>
                <w:szCs w:val="16"/>
              </w:rPr>
              <w:t>Porty zewnętrzne</w:t>
            </w:r>
          </w:p>
        </w:tc>
        <w:tc>
          <w:tcPr>
            <w:tcW w:w="4253"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pStyle w:val="Default"/>
              <w:spacing w:before="120" w:after="120"/>
              <w:contextualSpacing/>
              <w:rPr>
                <w:sz w:val="16"/>
                <w:szCs w:val="16"/>
              </w:rPr>
            </w:pPr>
            <w:r w:rsidRPr="00E97769">
              <w:rPr>
                <w:sz w:val="16"/>
                <w:szCs w:val="16"/>
              </w:rPr>
              <w:t xml:space="preserve">min. </w:t>
            </w:r>
            <w:r>
              <w:rPr>
                <w:sz w:val="16"/>
                <w:szCs w:val="16"/>
              </w:rPr>
              <w:t>8 x USB w tym</w:t>
            </w:r>
            <w:r w:rsidRPr="00E97769">
              <w:rPr>
                <w:sz w:val="16"/>
                <w:szCs w:val="16"/>
              </w:rPr>
              <w:t xml:space="preserve"> </w:t>
            </w:r>
            <w:r>
              <w:rPr>
                <w:sz w:val="16"/>
                <w:szCs w:val="16"/>
              </w:rPr>
              <w:t>4</w:t>
            </w:r>
            <w:r w:rsidRPr="00E97769">
              <w:rPr>
                <w:sz w:val="16"/>
                <w:szCs w:val="16"/>
              </w:rPr>
              <w:t xml:space="preserve"> USB </w:t>
            </w:r>
            <w:r w:rsidRPr="003514F9">
              <w:rPr>
                <w:color w:val="auto"/>
                <w:sz w:val="16"/>
                <w:szCs w:val="16"/>
              </w:rPr>
              <w:t>min.</w:t>
            </w:r>
            <w:r w:rsidRPr="00430C7D">
              <w:rPr>
                <w:color w:val="FF0000"/>
                <w:sz w:val="16"/>
                <w:szCs w:val="16"/>
              </w:rPr>
              <w:t xml:space="preserve"> </w:t>
            </w:r>
            <w:r w:rsidRPr="00E97769">
              <w:rPr>
                <w:sz w:val="16"/>
                <w:szCs w:val="16"/>
              </w:rPr>
              <w:t>3.0</w:t>
            </w:r>
            <w:r>
              <w:rPr>
                <w:sz w:val="16"/>
                <w:szCs w:val="16"/>
              </w:rPr>
              <w:t xml:space="preserve"> (1 na przednim panelu)</w:t>
            </w:r>
            <w:r w:rsidRPr="00E97769">
              <w:rPr>
                <w:sz w:val="16"/>
                <w:szCs w:val="16"/>
              </w:rPr>
              <w:t xml:space="preserve">; </w:t>
            </w:r>
          </w:p>
          <w:p w:rsidR="00860827" w:rsidRPr="0058242D" w:rsidRDefault="00860827" w:rsidP="003D4D65">
            <w:pPr>
              <w:pStyle w:val="Default"/>
              <w:spacing w:before="120" w:after="120"/>
              <w:contextualSpacing/>
              <w:rPr>
                <w:sz w:val="16"/>
                <w:szCs w:val="16"/>
              </w:rPr>
            </w:pPr>
            <w:r w:rsidRPr="0058242D">
              <w:rPr>
                <w:sz w:val="16"/>
                <w:szCs w:val="16"/>
              </w:rPr>
              <w:t xml:space="preserve">min. 1 x RJ45; </w:t>
            </w:r>
          </w:p>
          <w:p w:rsidR="00860827" w:rsidRPr="0016022D" w:rsidRDefault="00860827" w:rsidP="003D4D65">
            <w:pPr>
              <w:pStyle w:val="Default"/>
              <w:spacing w:before="120" w:after="120"/>
              <w:contextualSpacing/>
              <w:rPr>
                <w:sz w:val="16"/>
                <w:szCs w:val="16"/>
              </w:rPr>
            </w:pPr>
            <w:r w:rsidRPr="0016022D">
              <w:rPr>
                <w:sz w:val="16"/>
                <w:szCs w:val="16"/>
              </w:rPr>
              <w:t xml:space="preserve">2 x </w:t>
            </w:r>
            <w:proofErr w:type="spellStart"/>
            <w:r w:rsidRPr="0016022D">
              <w:rPr>
                <w:sz w:val="16"/>
                <w:szCs w:val="16"/>
              </w:rPr>
              <w:t>line</w:t>
            </w:r>
            <w:proofErr w:type="spellEnd"/>
            <w:r w:rsidRPr="0016022D">
              <w:rPr>
                <w:sz w:val="16"/>
                <w:szCs w:val="16"/>
              </w:rPr>
              <w:t xml:space="preserve">-in (1 x </w:t>
            </w:r>
            <w:r w:rsidRPr="002C7B83">
              <w:rPr>
                <w:color w:val="auto"/>
                <w:sz w:val="16"/>
                <w:szCs w:val="16"/>
              </w:rPr>
              <w:t>na przednim panelu</w:t>
            </w:r>
            <w:r>
              <w:rPr>
                <w:color w:val="auto"/>
                <w:sz w:val="16"/>
                <w:szCs w:val="16"/>
              </w:rPr>
              <w:t>)</w:t>
            </w:r>
          </w:p>
          <w:p w:rsidR="00860827" w:rsidRPr="00E97769" w:rsidRDefault="00860827" w:rsidP="003D4D65">
            <w:pPr>
              <w:pStyle w:val="Default"/>
              <w:spacing w:before="120" w:after="120"/>
              <w:contextualSpacing/>
              <w:rPr>
                <w:sz w:val="16"/>
                <w:szCs w:val="16"/>
              </w:rPr>
            </w:pPr>
            <w:r>
              <w:rPr>
                <w:sz w:val="16"/>
                <w:szCs w:val="16"/>
              </w:rPr>
              <w:t>2</w:t>
            </w:r>
            <w:r w:rsidRPr="006333C1">
              <w:rPr>
                <w:sz w:val="16"/>
                <w:szCs w:val="16"/>
              </w:rPr>
              <w:t xml:space="preserve"> x </w:t>
            </w:r>
            <w:proofErr w:type="spellStart"/>
            <w:r w:rsidRPr="006333C1">
              <w:rPr>
                <w:sz w:val="16"/>
                <w:szCs w:val="16"/>
              </w:rPr>
              <w:t>line</w:t>
            </w:r>
            <w:proofErr w:type="spellEnd"/>
            <w:r w:rsidRPr="006333C1">
              <w:rPr>
                <w:sz w:val="16"/>
                <w:szCs w:val="16"/>
              </w:rPr>
              <w:t>-out</w:t>
            </w:r>
            <w:r>
              <w:rPr>
                <w:sz w:val="16"/>
                <w:szCs w:val="16"/>
              </w:rPr>
              <w:t xml:space="preserve"> (1 x </w:t>
            </w:r>
            <w:r w:rsidRPr="002C7B83">
              <w:rPr>
                <w:color w:val="auto"/>
                <w:sz w:val="16"/>
                <w:szCs w:val="16"/>
              </w:rPr>
              <w:t>na przednim panelu</w:t>
            </w:r>
            <w:r>
              <w:rPr>
                <w:color w:val="auto"/>
                <w:sz w:val="16"/>
                <w:szCs w:val="16"/>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827" w:rsidRPr="00C1243F" w:rsidRDefault="00860827" w:rsidP="003D4D65">
            <w:pPr>
              <w:snapToGrid w:val="0"/>
              <w:spacing w:before="120" w:after="120"/>
              <w:jc w:val="both"/>
              <w:rPr>
                <w:rFonts w:ascii="Times New Roman" w:hAnsi="Times New Roman" w:cs="Times New Roman"/>
                <w:color w:val="000000"/>
                <w:sz w:val="16"/>
                <w:szCs w:val="16"/>
              </w:rPr>
            </w:pPr>
            <w:r w:rsidRPr="00C1243F">
              <w:rPr>
                <w:rFonts w:ascii="Times New Roman" w:hAnsi="Times New Roman" w:cs="Times New Roman"/>
                <w:color w:val="000000"/>
                <w:sz w:val="16"/>
                <w:szCs w:val="16"/>
              </w:rPr>
              <w:t>- liczba portów USB: ………. w tym USB 3.0: ……...</w:t>
            </w:r>
          </w:p>
          <w:p w:rsidR="00860827" w:rsidRDefault="00860827" w:rsidP="003D4D65">
            <w:pPr>
              <w:snapToGrid w:val="0"/>
              <w:spacing w:before="120" w:after="120"/>
              <w:jc w:val="both"/>
              <w:rPr>
                <w:rFonts w:ascii="Times New Roman" w:hAnsi="Times New Roman" w:cs="Times New Roman"/>
                <w:color w:val="000000"/>
                <w:sz w:val="16"/>
                <w:szCs w:val="16"/>
              </w:rPr>
            </w:pPr>
            <w:r w:rsidRPr="00C1243F">
              <w:rPr>
                <w:rFonts w:ascii="Times New Roman" w:hAnsi="Times New Roman" w:cs="Times New Roman"/>
                <w:color w:val="000000"/>
                <w:sz w:val="16"/>
                <w:szCs w:val="16"/>
              </w:rPr>
              <w:t>- liczba portów RJ45: ……….</w:t>
            </w:r>
          </w:p>
          <w:p w:rsidR="00860827" w:rsidRPr="00C75F96" w:rsidRDefault="00860827" w:rsidP="003D4D65">
            <w:pPr>
              <w:snapToGrid w:val="0"/>
              <w:spacing w:before="120" w:after="120"/>
              <w:jc w:val="both"/>
              <w:rPr>
                <w:rFonts w:ascii="Times New Roman" w:hAnsi="Times New Roman" w:cs="Times New Roman"/>
                <w:color w:val="000000"/>
                <w:sz w:val="16"/>
                <w:szCs w:val="16"/>
              </w:rPr>
            </w:pPr>
            <w:r w:rsidRPr="00C75F96">
              <w:rPr>
                <w:rFonts w:ascii="Times New Roman" w:hAnsi="Times New Roman" w:cs="Times New Roman"/>
                <w:color w:val="000000"/>
                <w:sz w:val="16"/>
                <w:szCs w:val="16"/>
              </w:rPr>
              <w:t xml:space="preserve">- liczba portów </w:t>
            </w:r>
            <w:proofErr w:type="spellStart"/>
            <w:r w:rsidRPr="00C75F96">
              <w:rPr>
                <w:rFonts w:ascii="Times New Roman" w:hAnsi="Times New Roman" w:cs="Times New Roman"/>
                <w:color w:val="000000"/>
                <w:sz w:val="16"/>
                <w:szCs w:val="16"/>
              </w:rPr>
              <w:t>line</w:t>
            </w:r>
            <w:proofErr w:type="spellEnd"/>
            <w:r w:rsidRPr="00C75F96">
              <w:rPr>
                <w:rFonts w:ascii="Times New Roman" w:hAnsi="Times New Roman" w:cs="Times New Roman"/>
                <w:color w:val="000000"/>
                <w:sz w:val="16"/>
                <w:szCs w:val="16"/>
              </w:rPr>
              <w:t>-in: ……….</w:t>
            </w:r>
          </w:p>
          <w:p w:rsidR="00860827" w:rsidRPr="00E97769" w:rsidRDefault="00860827" w:rsidP="003D4D65">
            <w:pPr>
              <w:snapToGrid w:val="0"/>
              <w:spacing w:before="120" w:after="120"/>
              <w:jc w:val="both"/>
              <w:rPr>
                <w:rFonts w:ascii="Times New Roman" w:hAnsi="Times New Roman" w:cs="Times New Roman"/>
                <w:color w:val="000000"/>
                <w:sz w:val="16"/>
                <w:szCs w:val="16"/>
              </w:rPr>
            </w:pPr>
            <w:r w:rsidRPr="00C75F96">
              <w:rPr>
                <w:rFonts w:ascii="Times New Roman" w:hAnsi="Times New Roman" w:cs="Times New Roman"/>
                <w:color w:val="000000"/>
                <w:sz w:val="16"/>
                <w:szCs w:val="16"/>
              </w:rPr>
              <w:t xml:space="preserve">- liczba portów </w:t>
            </w:r>
            <w:proofErr w:type="spellStart"/>
            <w:r w:rsidRPr="00C75F96">
              <w:rPr>
                <w:rFonts w:ascii="Times New Roman" w:hAnsi="Times New Roman" w:cs="Times New Roman"/>
                <w:color w:val="000000"/>
                <w:sz w:val="16"/>
                <w:szCs w:val="16"/>
              </w:rPr>
              <w:t>line</w:t>
            </w:r>
            <w:proofErr w:type="spellEnd"/>
            <w:r w:rsidRPr="00C75F96">
              <w:rPr>
                <w:rFonts w:ascii="Times New Roman" w:hAnsi="Times New Roman" w:cs="Times New Roman"/>
                <w:color w:val="000000"/>
                <w:sz w:val="16"/>
                <w:szCs w:val="16"/>
              </w:rPr>
              <w:t>-out: ……….</w:t>
            </w:r>
          </w:p>
        </w:tc>
      </w:tr>
      <w:tr w:rsidR="00860827" w:rsidRPr="00DD6B1C" w:rsidTr="003D4D65">
        <w:trPr>
          <w:trHeight w:val="504"/>
        </w:trPr>
        <w:tc>
          <w:tcPr>
            <w:tcW w:w="614"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snapToGrid w:val="0"/>
              <w:spacing w:before="120" w:after="12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7</w:t>
            </w:r>
          </w:p>
        </w:tc>
        <w:tc>
          <w:tcPr>
            <w:tcW w:w="1513"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pStyle w:val="Default"/>
              <w:spacing w:before="120" w:after="120"/>
              <w:rPr>
                <w:sz w:val="16"/>
                <w:szCs w:val="16"/>
              </w:rPr>
            </w:pPr>
            <w:r w:rsidRPr="00E97769">
              <w:rPr>
                <w:sz w:val="16"/>
                <w:szCs w:val="16"/>
              </w:rPr>
              <w:t xml:space="preserve">Komunikacja przewodowa </w:t>
            </w:r>
          </w:p>
        </w:tc>
        <w:tc>
          <w:tcPr>
            <w:tcW w:w="4253"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pStyle w:val="Default"/>
              <w:spacing w:before="120" w:after="120"/>
              <w:rPr>
                <w:sz w:val="16"/>
                <w:szCs w:val="16"/>
              </w:rPr>
            </w:pPr>
            <w:r w:rsidRPr="00E97769">
              <w:rPr>
                <w:sz w:val="16"/>
                <w:szCs w:val="16"/>
              </w:rPr>
              <w:t>Ethernet, obsługująca przepustowości 10/100/1000</w:t>
            </w:r>
            <w:r>
              <w:rPr>
                <w:sz w:val="16"/>
                <w:szCs w:val="16"/>
              </w:rPr>
              <w:t xml:space="preserve"> </w:t>
            </w:r>
            <w:proofErr w:type="spellStart"/>
            <w:r>
              <w:rPr>
                <w:sz w:val="16"/>
                <w:szCs w:val="16"/>
              </w:rPr>
              <w:t>Mbps</w:t>
            </w:r>
            <w:proofErr w:type="spellEnd"/>
            <w:r w:rsidRPr="00E97769">
              <w:rPr>
                <w:sz w:val="16"/>
                <w:szCs w:val="16"/>
              </w:rPr>
              <w:t>, ze</w:t>
            </w:r>
            <w:r>
              <w:rPr>
                <w:sz w:val="16"/>
                <w:szCs w:val="16"/>
              </w:rPr>
              <w:t> </w:t>
            </w:r>
            <w:r w:rsidRPr="00E97769">
              <w:rPr>
                <w:sz w:val="16"/>
                <w:szCs w:val="16"/>
              </w:rPr>
              <w:t xml:space="preserve">złączem RJ45. Obsługująca następujące min. ustawienia trybów: 10Mbps half i </w:t>
            </w:r>
            <w:proofErr w:type="spellStart"/>
            <w:r w:rsidRPr="00E97769">
              <w:rPr>
                <w:sz w:val="16"/>
                <w:szCs w:val="16"/>
              </w:rPr>
              <w:t>full</w:t>
            </w:r>
            <w:proofErr w:type="spellEnd"/>
            <w:r w:rsidRPr="00E97769">
              <w:rPr>
                <w:sz w:val="16"/>
                <w:szCs w:val="16"/>
              </w:rPr>
              <w:t xml:space="preserve"> dupleks, 100Mbps half i </w:t>
            </w:r>
            <w:proofErr w:type="spellStart"/>
            <w:r w:rsidRPr="00E97769">
              <w:rPr>
                <w:sz w:val="16"/>
                <w:szCs w:val="16"/>
              </w:rPr>
              <w:t>full</w:t>
            </w:r>
            <w:proofErr w:type="spellEnd"/>
            <w:r w:rsidRPr="00E97769">
              <w:rPr>
                <w:sz w:val="16"/>
                <w:szCs w:val="16"/>
              </w:rPr>
              <w:t xml:space="preserve"> dupleks oraz</w:t>
            </w:r>
            <w:r>
              <w:rPr>
                <w:sz w:val="16"/>
                <w:szCs w:val="16"/>
              </w:rPr>
              <w:t> </w:t>
            </w:r>
            <w:r w:rsidRPr="00E97769">
              <w:rPr>
                <w:sz w:val="16"/>
                <w:szCs w:val="16"/>
              </w:rPr>
              <w:t xml:space="preserve">Auto (nie zajmująca portu USB);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827" w:rsidRPr="00E97769" w:rsidRDefault="00860827" w:rsidP="003D4D65">
            <w:pPr>
              <w:snapToGrid w:val="0"/>
              <w:jc w:val="both"/>
              <w:rPr>
                <w:rFonts w:ascii="Times New Roman" w:hAnsi="Times New Roman" w:cs="Times New Roman"/>
                <w:color w:val="000000"/>
                <w:sz w:val="16"/>
                <w:szCs w:val="16"/>
              </w:rPr>
            </w:pPr>
            <w:r w:rsidRPr="007C4A6B">
              <w:rPr>
                <w:rFonts w:ascii="Times New Roman" w:hAnsi="Times New Roman" w:cs="Times New Roman"/>
                <w:color w:val="000000"/>
                <w:sz w:val="16"/>
                <w:szCs w:val="16"/>
              </w:rPr>
              <w:t>TAK / NIE*</w:t>
            </w:r>
          </w:p>
        </w:tc>
      </w:tr>
      <w:tr w:rsidR="00860827" w:rsidRPr="00DD6B1C" w:rsidTr="003D4D65">
        <w:trPr>
          <w:trHeight w:val="319"/>
        </w:trPr>
        <w:tc>
          <w:tcPr>
            <w:tcW w:w="614"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snapToGrid w:val="0"/>
              <w:spacing w:before="120" w:after="12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8</w:t>
            </w:r>
          </w:p>
        </w:tc>
        <w:tc>
          <w:tcPr>
            <w:tcW w:w="1513"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pStyle w:val="Default"/>
              <w:spacing w:before="120" w:after="120"/>
              <w:rPr>
                <w:sz w:val="16"/>
                <w:szCs w:val="16"/>
              </w:rPr>
            </w:pPr>
            <w:r w:rsidRPr="00E97769">
              <w:rPr>
                <w:sz w:val="16"/>
                <w:szCs w:val="16"/>
              </w:rPr>
              <w:t xml:space="preserve">Wyposażenie multimedialne </w:t>
            </w:r>
          </w:p>
        </w:tc>
        <w:tc>
          <w:tcPr>
            <w:tcW w:w="4253"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pStyle w:val="Default"/>
              <w:spacing w:before="120" w:after="120"/>
              <w:rPr>
                <w:sz w:val="16"/>
                <w:szCs w:val="16"/>
              </w:rPr>
            </w:pPr>
            <w:r w:rsidRPr="002161B4">
              <w:rPr>
                <w:color w:val="auto"/>
                <w:sz w:val="16"/>
                <w:szCs w:val="16"/>
              </w:rPr>
              <w:t>Zintegrowana karta dźwiękowa zgodna z Intel High Definition Audio</w:t>
            </w:r>
            <w:r>
              <w:rPr>
                <w:color w:val="FF0000"/>
                <w:sz w:val="16"/>
                <w:szCs w:val="16"/>
              </w:rPr>
              <w:br/>
            </w:r>
            <w:r w:rsidRPr="00E97769">
              <w:rPr>
                <w:sz w:val="16"/>
                <w:szCs w:val="16"/>
              </w:rPr>
              <w:t xml:space="preserve">min. </w:t>
            </w:r>
            <w:r>
              <w:rPr>
                <w:sz w:val="16"/>
                <w:szCs w:val="16"/>
              </w:rPr>
              <w:t>2</w:t>
            </w:r>
            <w:r w:rsidRPr="00E97769">
              <w:rPr>
                <w:sz w:val="16"/>
                <w:szCs w:val="16"/>
              </w:rPr>
              <w:t xml:space="preserve"> wyjście audio oraz </w:t>
            </w:r>
            <w:r>
              <w:rPr>
                <w:sz w:val="16"/>
                <w:szCs w:val="16"/>
              </w:rPr>
              <w:t>2</w:t>
            </w:r>
            <w:r w:rsidRPr="00E97769">
              <w:rPr>
                <w:sz w:val="16"/>
                <w:szCs w:val="16"/>
              </w:rPr>
              <w:t xml:space="preserve"> wejście</w:t>
            </w:r>
            <w:r>
              <w:rPr>
                <w:sz w:val="16"/>
                <w:szCs w:val="16"/>
              </w:rPr>
              <w:t xml:space="preserve"> mikrofonowe.</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827" w:rsidRPr="00E97769" w:rsidRDefault="00860827" w:rsidP="003D4D65">
            <w:pPr>
              <w:snapToGrid w:val="0"/>
              <w:jc w:val="both"/>
              <w:rPr>
                <w:rFonts w:ascii="Times New Roman" w:hAnsi="Times New Roman" w:cs="Times New Roman"/>
                <w:color w:val="000000"/>
                <w:sz w:val="16"/>
                <w:szCs w:val="16"/>
              </w:rPr>
            </w:pPr>
            <w:r w:rsidRPr="007C4A6B">
              <w:rPr>
                <w:rFonts w:ascii="Times New Roman" w:hAnsi="Times New Roman" w:cs="Times New Roman"/>
                <w:color w:val="000000"/>
                <w:sz w:val="16"/>
                <w:szCs w:val="16"/>
              </w:rPr>
              <w:t>TAK / NIE*</w:t>
            </w:r>
          </w:p>
        </w:tc>
      </w:tr>
      <w:tr w:rsidR="00860827" w:rsidRPr="00DD6B1C" w:rsidTr="003D4D65">
        <w:trPr>
          <w:trHeight w:val="332"/>
        </w:trPr>
        <w:tc>
          <w:tcPr>
            <w:tcW w:w="614"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snapToGrid w:val="0"/>
              <w:spacing w:before="120" w:after="12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9</w:t>
            </w:r>
          </w:p>
        </w:tc>
        <w:tc>
          <w:tcPr>
            <w:tcW w:w="1513"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pStyle w:val="Default"/>
              <w:spacing w:before="120" w:after="120"/>
              <w:rPr>
                <w:sz w:val="16"/>
                <w:szCs w:val="16"/>
              </w:rPr>
            </w:pPr>
            <w:r w:rsidRPr="00E97769">
              <w:rPr>
                <w:sz w:val="16"/>
                <w:szCs w:val="16"/>
              </w:rPr>
              <w:t xml:space="preserve">Napęd optyczny </w:t>
            </w:r>
          </w:p>
        </w:tc>
        <w:tc>
          <w:tcPr>
            <w:tcW w:w="4253" w:type="dxa"/>
            <w:tcBorders>
              <w:top w:val="single" w:sz="4" w:space="0" w:color="000000"/>
              <w:left w:val="single" w:sz="4" w:space="0" w:color="000000"/>
              <w:bottom w:val="single" w:sz="4" w:space="0" w:color="000000"/>
            </w:tcBorders>
            <w:shd w:val="clear" w:color="auto" w:fill="auto"/>
            <w:vAlign w:val="center"/>
          </w:tcPr>
          <w:p w:rsidR="00860827" w:rsidRPr="002161B4" w:rsidRDefault="00860827" w:rsidP="003D4D65">
            <w:pPr>
              <w:pStyle w:val="Default"/>
              <w:spacing w:before="120" w:after="120"/>
              <w:rPr>
                <w:color w:val="auto"/>
                <w:sz w:val="16"/>
                <w:szCs w:val="16"/>
              </w:rPr>
            </w:pPr>
            <w:r w:rsidRPr="002161B4">
              <w:rPr>
                <w:color w:val="auto"/>
                <w:sz w:val="16"/>
                <w:szCs w:val="16"/>
              </w:rPr>
              <w:t xml:space="preserve">Wbudowana nagrywarka </w:t>
            </w:r>
            <w:r>
              <w:rPr>
                <w:color w:val="auto"/>
                <w:sz w:val="16"/>
                <w:szCs w:val="16"/>
              </w:rPr>
              <w:t>DVD+/-RW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827" w:rsidRPr="00E97769" w:rsidRDefault="00860827" w:rsidP="003D4D65">
            <w:pPr>
              <w:snapToGrid w:val="0"/>
              <w:spacing w:before="120" w:after="120"/>
              <w:jc w:val="both"/>
              <w:rPr>
                <w:rFonts w:ascii="Times New Roman" w:hAnsi="Times New Roman" w:cs="Times New Roman"/>
                <w:color w:val="000000"/>
                <w:sz w:val="16"/>
                <w:szCs w:val="16"/>
              </w:rPr>
            </w:pPr>
            <w:r w:rsidRPr="007C4A6B">
              <w:rPr>
                <w:rFonts w:ascii="Times New Roman" w:hAnsi="Times New Roman" w:cs="Times New Roman"/>
                <w:color w:val="000000"/>
                <w:sz w:val="16"/>
                <w:szCs w:val="16"/>
              </w:rPr>
              <w:t>TAK / NIE*</w:t>
            </w:r>
          </w:p>
        </w:tc>
      </w:tr>
      <w:tr w:rsidR="00860827" w:rsidRPr="00DD6B1C" w:rsidTr="003D4D65">
        <w:tc>
          <w:tcPr>
            <w:tcW w:w="614"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snapToGrid w:val="0"/>
              <w:spacing w:before="120" w:after="120"/>
              <w:jc w:val="center"/>
              <w:rPr>
                <w:rFonts w:ascii="Times New Roman" w:hAnsi="Times New Roman" w:cs="Times New Roman"/>
                <w:bCs/>
                <w:color w:val="000000"/>
                <w:sz w:val="16"/>
                <w:szCs w:val="16"/>
              </w:rPr>
            </w:pPr>
            <w:r w:rsidRPr="00E97769">
              <w:rPr>
                <w:rFonts w:ascii="Times New Roman" w:hAnsi="Times New Roman" w:cs="Times New Roman"/>
                <w:bCs/>
                <w:color w:val="000000"/>
                <w:sz w:val="16"/>
                <w:szCs w:val="16"/>
              </w:rPr>
              <w:lastRenderedPageBreak/>
              <w:t>1</w:t>
            </w:r>
            <w:r>
              <w:rPr>
                <w:rFonts w:ascii="Times New Roman" w:hAnsi="Times New Roman" w:cs="Times New Roman"/>
                <w:bCs/>
                <w:color w:val="000000"/>
                <w:sz w:val="16"/>
                <w:szCs w:val="16"/>
              </w:rPr>
              <w:t>0</w:t>
            </w:r>
          </w:p>
        </w:tc>
        <w:tc>
          <w:tcPr>
            <w:tcW w:w="1513"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snapToGrid w:val="0"/>
              <w:spacing w:before="120" w:after="120"/>
              <w:rPr>
                <w:rFonts w:ascii="Times New Roman" w:hAnsi="Times New Roman" w:cs="Times New Roman"/>
                <w:sz w:val="16"/>
                <w:szCs w:val="16"/>
              </w:rPr>
            </w:pPr>
            <w:r w:rsidRPr="00E97769">
              <w:rPr>
                <w:rFonts w:ascii="Times New Roman" w:hAnsi="Times New Roman" w:cs="Times New Roman"/>
                <w:sz w:val="16"/>
                <w:szCs w:val="16"/>
              </w:rPr>
              <w:t>Klawiatura</w:t>
            </w:r>
          </w:p>
        </w:tc>
        <w:tc>
          <w:tcPr>
            <w:tcW w:w="4253"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snapToGrid w:val="0"/>
              <w:spacing w:before="120" w:after="120"/>
              <w:rPr>
                <w:rFonts w:ascii="Times New Roman" w:hAnsi="Times New Roman" w:cs="Times New Roman"/>
                <w:color w:val="000000"/>
                <w:sz w:val="16"/>
                <w:szCs w:val="16"/>
              </w:rPr>
            </w:pPr>
            <w:r>
              <w:rPr>
                <w:rFonts w:ascii="Times New Roman" w:hAnsi="Times New Roman" w:cs="Times New Roman"/>
                <w:color w:val="000000"/>
                <w:sz w:val="16"/>
                <w:szCs w:val="16"/>
              </w:rPr>
              <w:t>P</w:t>
            </w:r>
            <w:r w:rsidRPr="00E97769">
              <w:rPr>
                <w:rFonts w:ascii="Times New Roman" w:hAnsi="Times New Roman" w:cs="Times New Roman"/>
                <w:color w:val="000000"/>
                <w:sz w:val="16"/>
                <w:szCs w:val="16"/>
              </w:rPr>
              <w:t>rzewodowa QWERTY,</w:t>
            </w:r>
            <w:r>
              <w:rPr>
                <w:rFonts w:ascii="Times New Roman" w:hAnsi="Times New Roman" w:cs="Times New Roman"/>
                <w:color w:val="000000"/>
                <w:sz w:val="16"/>
                <w:szCs w:val="16"/>
              </w:rPr>
              <w:t xml:space="preserve"> </w:t>
            </w:r>
            <w:r w:rsidRPr="00E97769">
              <w:rPr>
                <w:rFonts w:ascii="Times New Roman" w:hAnsi="Times New Roman" w:cs="Times New Roman"/>
                <w:color w:val="000000"/>
                <w:sz w:val="16"/>
                <w:szCs w:val="16"/>
              </w:rPr>
              <w:t xml:space="preserve"> w układzie „polski programisty”,</w:t>
            </w:r>
            <w:r>
              <w:rPr>
                <w:rFonts w:ascii="Times New Roman" w:hAnsi="Times New Roman" w:cs="Times New Roman"/>
                <w:color w:val="000000"/>
                <w:sz w:val="16"/>
                <w:szCs w:val="16"/>
              </w:rPr>
              <w:t xml:space="preserve"> złącze USB, </w:t>
            </w:r>
            <w:r w:rsidRPr="00E97769">
              <w:rPr>
                <w:rFonts w:ascii="Times New Roman" w:hAnsi="Times New Roman" w:cs="Times New Roman"/>
                <w:color w:val="000000"/>
                <w:sz w:val="16"/>
                <w:szCs w:val="16"/>
              </w:rPr>
              <w:t xml:space="preserve"> nad</w:t>
            </w:r>
            <w:r>
              <w:rPr>
                <w:rFonts w:ascii="Times New Roman" w:hAnsi="Times New Roman" w:cs="Times New Roman"/>
                <w:color w:val="000000"/>
                <w:sz w:val="16"/>
                <w:szCs w:val="16"/>
              </w:rPr>
              <w:t> </w:t>
            </w:r>
            <w:r w:rsidRPr="00E97769">
              <w:rPr>
                <w:rFonts w:ascii="Times New Roman" w:hAnsi="Times New Roman" w:cs="Times New Roman"/>
                <w:color w:val="000000"/>
                <w:sz w:val="16"/>
                <w:szCs w:val="16"/>
              </w:rPr>
              <w:t>zespołem wydzielonyc</w:t>
            </w:r>
            <w:r>
              <w:rPr>
                <w:rFonts w:ascii="Times New Roman" w:hAnsi="Times New Roman" w:cs="Times New Roman"/>
                <w:color w:val="000000"/>
                <w:sz w:val="16"/>
                <w:szCs w:val="16"/>
              </w:rPr>
              <w:t>h klawiszy kursorów, klawisze w </w:t>
            </w:r>
            <w:r w:rsidRPr="00E97769">
              <w:rPr>
                <w:rFonts w:ascii="Times New Roman" w:hAnsi="Times New Roman" w:cs="Times New Roman"/>
                <w:color w:val="000000"/>
                <w:sz w:val="16"/>
                <w:szCs w:val="16"/>
              </w:rPr>
              <w:t>następującym układzie:</w:t>
            </w:r>
          </w:p>
          <w:tbl>
            <w:tblPr>
              <w:tblW w:w="0" w:type="auto"/>
              <w:tblLayout w:type="fixed"/>
              <w:tblLook w:val="0000" w:firstRow="0" w:lastRow="0" w:firstColumn="0" w:lastColumn="0" w:noHBand="0" w:noVBand="0"/>
            </w:tblPr>
            <w:tblGrid>
              <w:gridCol w:w="788"/>
              <w:gridCol w:w="832"/>
              <w:gridCol w:w="930"/>
            </w:tblGrid>
            <w:tr w:rsidR="00860827" w:rsidRPr="00852AFB" w:rsidTr="003D4D65">
              <w:trPr>
                <w:trHeight w:val="489"/>
              </w:trPr>
              <w:tc>
                <w:tcPr>
                  <w:tcW w:w="788" w:type="dxa"/>
                  <w:tcBorders>
                    <w:top w:val="single" w:sz="4" w:space="0" w:color="000000"/>
                    <w:left w:val="single" w:sz="4" w:space="0" w:color="000000"/>
                    <w:bottom w:val="single" w:sz="4" w:space="0" w:color="000000"/>
                  </w:tcBorders>
                  <w:shd w:val="clear" w:color="auto" w:fill="auto"/>
                  <w:vAlign w:val="center"/>
                </w:tcPr>
                <w:p w:rsidR="00860827" w:rsidRPr="003E3F1C" w:rsidRDefault="00860827" w:rsidP="003D4D65">
                  <w:pPr>
                    <w:snapToGrid w:val="0"/>
                    <w:spacing w:before="120" w:after="120"/>
                    <w:jc w:val="center"/>
                    <w:rPr>
                      <w:rFonts w:ascii="Times New Roman" w:hAnsi="Times New Roman" w:cs="Times New Roman"/>
                      <w:color w:val="000000"/>
                      <w:sz w:val="16"/>
                      <w:szCs w:val="16"/>
                      <w:lang w:val="en-US"/>
                    </w:rPr>
                  </w:pPr>
                  <w:r w:rsidRPr="003E3F1C">
                    <w:rPr>
                      <w:rFonts w:ascii="Times New Roman" w:hAnsi="Times New Roman" w:cs="Times New Roman"/>
                      <w:color w:val="000000"/>
                      <w:sz w:val="16"/>
                      <w:szCs w:val="16"/>
                      <w:lang w:val="en-US"/>
                    </w:rPr>
                    <w:t>Insert</w:t>
                  </w:r>
                </w:p>
              </w:tc>
              <w:tc>
                <w:tcPr>
                  <w:tcW w:w="832" w:type="dxa"/>
                  <w:tcBorders>
                    <w:top w:val="single" w:sz="4" w:space="0" w:color="000000"/>
                    <w:left w:val="single" w:sz="4" w:space="0" w:color="000000"/>
                    <w:bottom w:val="single" w:sz="4" w:space="0" w:color="000000"/>
                  </w:tcBorders>
                  <w:shd w:val="clear" w:color="auto" w:fill="auto"/>
                  <w:vAlign w:val="center"/>
                </w:tcPr>
                <w:p w:rsidR="00860827" w:rsidRPr="003E3F1C" w:rsidRDefault="00860827" w:rsidP="003D4D65">
                  <w:pPr>
                    <w:snapToGrid w:val="0"/>
                    <w:spacing w:before="120" w:after="120"/>
                    <w:jc w:val="center"/>
                    <w:rPr>
                      <w:rFonts w:ascii="Times New Roman" w:hAnsi="Times New Roman" w:cs="Times New Roman"/>
                      <w:color w:val="000000"/>
                      <w:sz w:val="16"/>
                      <w:szCs w:val="16"/>
                      <w:lang w:val="en-US"/>
                    </w:rPr>
                  </w:pPr>
                  <w:r w:rsidRPr="003E3F1C">
                    <w:rPr>
                      <w:rFonts w:ascii="Times New Roman" w:hAnsi="Times New Roman" w:cs="Times New Roman"/>
                      <w:color w:val="000000"/>
                      <w:sz w:val="16"/>
                      <w:szCs w:val="16"/>
                      <w:lang w:val="en-US"/>
                    </w:rPr>
                    <w:t>Home</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827" w:rsidRPr="003E3F1C" w:rsidRDefault="00860827" w:rsidP="003D4D65">
                  <w:pPr>
                    <w:snapToGrid w:val="0"/>
                    <w:spacing w:after="0"/>
                    <w:jc w:val="center"/>
                    <w:rPr>
                      <w:rFonts w:ascii="Times New Roman" w:hAnsi="Times New Roman" w:cs="Times New Roman"/>
                      <w:color w:val="000000"/>
                      <w:sz w:val="16"/>
                      <w:szCs w:val="16"/>
                      <w:lang w:val="en-US"/>
                    </w:rPr>
                  </w:pPr>
                  <w:r w:rsidRPr="003E3F1C">
                    <w:rPr>
                      <w:rFonts w:ascii="Times New Roman" w:hAnsi="Times New Roman" w:cs="Times New Roman"/>
                      <w:color w:val="000000"/>
                      <w:sz w:val="16"/>
                      <w:szCs w:val="16"/>
                      <w:lang w:val="en-US"/>
                    </w:rPr>
                    <w:t>Page</w:t>
                  </w:r>
                </w:p>
                <w:p w:rsidR="00860827" w:rsidRPr="003E3F1C" w:rsidRDefault="00860827" w:rsidP="003D4D65">
                  <w:pPr>
                    <w:snapToGrid w:val="0"/>
                    <w:spacing w:after="0"/>
                    <w:jc w:val="center"/>
                    <w:rPr>
                      <w:rFonts w:ascii="Times New Roman" w:hAnsi="Times New Roman" w:cs="Times New Roman"/>
                      <w:color w:val="000000"/>
                      <w:sz w:val="16"/>
                      <w:szCs w:val="16"/>
                      <w:lang w:val="en-US"/>
                    </w:rPr>
                  </w:pPr>
                  <w:r w:rsidRPr="003E3F1C">
                    <w:rPr>
                      <w:rFonts w:ascii="Times New Roman" w:hAnsi="Times New Roman" w:cs="Times New Roman"/>
                      <w:color w:val="000000"/>
                      <w:sz w:val="16"/>
                      <w:szCs w:val="16"/>
                      <w:lang w:val="en-US"/>
                    </w:rPr>
                    <w:t>UP</w:t>
                  </w:r>
                </w:p>
              </w:tc>
            </w:tr>
            <w:tr w:rsidR="00860827" w:rsidRPr="00852AFB" w:rsidTr="003D4D65">
              <w:trPr>
                <w:trHeight w:val="541"/>
              </w:trPr>
              <w:tc>
                <w:tcPr>
                  <w:tcW w:w="788" w:type="dxa"/>
                  <w:tcBorders>
                    <w:top w:val="single" w:sz="4" w:space="0" w:color="000000"/>
                    <w:left w:val="single" w:sz="4" w:space="0" w:color="000000"/>
                    <w:bottom w:val="single" w:sz="4" w:space="0" w:color="000000"/>
                  </w:tcBorders>
                  <w:shd w:val="clear" w:color="auto" w:fill="auto"/>
                  <w:vAlign w:val="center"/>
                </w:tcPr>
                <w:p w:rsidR="00860827" w:rsidRPr="003E3F1C" w:rsidRDefault="00860827" w:rsidP="003D4D65">
                  <w:pPr>
                    <w:snapToGrid w:val="0"/>
                    <w:spacing w:before="120" w:after="120"/>
                    <w:jc w:val="center"/>
                    <w:rPr>
                      <w:rFonts w:ascii="Times New Roman" w:hAnsi="Times New Roman" w:cs="Times New Roman"/>
                      <w:color w:val="000000"/>
                      <w:sz w:val="16"/>
                      <w:szCs w:val="16"/>
                      <w:lang w:val="en-US"/>
                    </w:rPr>
                  </w:pPr>
                  <w:r w:rsidRPr="003E3F1C">
                    <w:rPr>
                      <w:rFonts w:ascii="Times New Roman" w:hAnsi="Times New Roman" w:cs="Times New Roman"/>
                      <w:color w:val="000000"/>
                      <w:sz w:val="16"/>
                      <w:szCs w:val="16"/>
                      <w:lang w:val="en-US"/>
                    </w:rPr>
                    <w:t>Delete</w:t>
                  </w:r>
                </w:p>
              </w:tc>
              <w:tc>
                <w:tcPr>
                  <w:tcW w:w="832" w:type="dxa"/>
                  <w:tcBorders>
                    <w:top w:val="single" w:sz="4" w:space="0" w:color="000000"/>
                    <w:left w:val="single" w:sz="4" w:space="0" w:color="000000"/>
                    <w:bottom w:val="single" w:sz="4" w:space="0" w:color="000000"/>
                  </w:tcBorders>
                  <w:shd w:val="clear" w:color="auto" w:fill="auto"/>
                  <w:vAlign w:val="center"/>
                </w:tcPr>
                <w:p w:rsidR="00860827" w:rsidRPr="003E3F1C" w:rsidRDefault="00860827" w:rsidP="003D4D65">
                  <w:pPr>
                    <w:snapToGrid w:val="0"/>
                    <w:spacing w:before="120" w:after="120"/>
                    <w:jc w:val="center"/>
                    <w:rPr>
                      <w:rFonts w:ascii="Times New Roman" w:hAnsi="Times New Roman" w:cs="Times New Roman"/>
                      <w:color w:val="000000"/>
                      <w:sz w:val="16"/>
                      <w:szCs w:val="16"/>
                      <w:lang w:val="en-US"/>
                    </w:rPr>
                  </w:pPr>
                  <w:r w:rsidRPr="003E3F1C">
                    <w:rPr>
                      <w:rFonts w:ascii="Times New Roman" w:hAnsi="Times New Roman" w:cs="Times New Roman"/>
                      <w:color w:val="000000"/>
                      <w:sz w:val="16"/>
                      <w:szCs w:val="16"/>
                      <w:lang w:val="en-US"/>
                    </w:rPr>
                    <w:t>End</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827" w:rsidRPr="003E3F1C" w:rsidRDefault="00860827" w:rsidP="003D4D65">
                  <w:pPr>
                    <w:snapToGrid w:val="0"/>
                    <w:spacing w:after="0"/>
                    <w:jc w:val="center"/>
                    <w:rPr>
                      <w:rFonts w:ascii="Times New Roman" w:hAnsi="Times New Roman" w:cs="Times New Roman"/>
                      <w:color w:val="000000"/>
                      <w:sz w:val="16"/>
                      <w:szCs w:val="16"/>
                      <w:lang w:val="en-US"/>
                    </w:rPr>
                  </w:pPr>
                  <w:r w:rsidRPr="003E3F1C">
                    <w:rPr>
                      <w:rFonts w:ascii="Times New Roman" w:hAnsi="Times New Roman" w:cs="Times New Roman"/>
                      <w:color w:val="000000"/>
                      <w:sz w:val="16"/>
                      <w:szCs w:val="16"/>
                      <w:lang w:val="en-US"/>
                    </w:rPr>
                    <w:t>Page Down</w:t>
                  </w:r>
                </w:p>
              </w:tc>
            </w:tr>
          </w:tbl>
          <w:p w:rsidR="00860827" w:rsidRPr="003E3F1C" w:rsidRDefault="00860827" w:rsidP="003D4D65">
            <w:pPr>
              <w:snapToGrid w:val="0"/>
              <w:spacing w:before="120" w:after="120"/>
              <w:rPr>
                <w:rFonts w:ascii="Times New Roman" w:hAnsi="Times New Roman" w:cs="Times New Roman"/>
                <w:color w:val="000000"/>
                <w:sz w:val="16"/>
                <w:szCs w:val="16"/>
                <w:lang w:val="en-US"/>
              </w:rPr>
            </w:pPr>
            <w:proofErr w:type="spellStart"/>
            <w:r w:rsidRPr="003E3F1C">
              <w:rPr>
                <w:rFonts w:ascii="Times New Roman" w:hAnsi="Times New Roman" w:cs="Times New Roman"/>
                <w:color w:val="000000"/>
                <w:sz w:val="16"/>
                <w:szCs w:val="16"/>
                <w:lang w:val="en-US"/>
              </w:rPr>
              <w:t>Wyposażona</w:t>
            </w:r>
            <w:proofErr w:type="spellEnd"/>
            <w:r w:rsidRPr="003E3F1C">
              <w:rPr>
                <w:rFonts w:ascii="Times New Roman" w:hAnsi="Times New Roman" w:cs="Times New Roman"/>
                <w:color w:val="000000"/>
                <w:sz w:val="16"/>
                <w:szCs w:val="16"/>
                <w:lang w:val="en-US"/>
              </w:rPr>
              <w:t xml:space="preserve"> w 2 </w:t>
            </w:r>
            <w:proofErr w:type="spellStart"/>
            <w:r w:rsidRPr="003E3F1C">
              <w:rPr>
                <w:rFonts w:ascii="Times New Roman" w:hAnsi="Times New Roman" w:cs="Times New Roman"/>
                <w:color w:val="000000"/>
                <w:sz w:val="16"/>
                <w:szCs w:val="16"/>
                <w:lang w:val="en-US"/>
              </w:rPr>
              <w:t>klawisze</w:t>
            </w:r>
            <w:proofErr w:type="spellEnd"/>
            <w:r w:rsidRPr="003E3F1C">
              <w:rPr>
                <w:rFonts w:ascii="Times New Roman" w:hAnsi="Times New Roman" w:cs="Times New Roman"/>
                <w:color w:val="000000"/>
                <w:sz w:val="16"/>
                <w:szCs w:val="16"/>
                <w:lang w:val="en-US"/>
              </w:rPr>
              <w:t xml:space="preserve"> ALT (</w:t>
            </w:r>
            <w:proofErr w:type="spellStart"/>
            <w:r w:rsidRPr="003E3F1C">
              <w:rPr>
                <w:rFonts w:ascii="Times New Roman" w:hAnsi="Times New Roman" w:cs="Times New Roman"/>
                <w:color w:val="000000"/>
                <w:sz w:val="16"/>
                <w:szCs w:val="16"/>
                <w:lang w:val="en-US"/>
              </w:rPr>
              <w:t>prawy</w:t>
            </w:r>
            <w:proofErr w:type="spellEnd"/>
            <w:r w:rsidRPr="003E3F1C">
              <w:rPr>
                <w:rFonts w:ascii="Times New Roman" w:hAnsi="Times New Roman" w:cs="Times New Roman"/>
                <w:color w:val="000000"/>
                <w:sz w:val="16"/>
                <w:szCs w:val="16"/>
                <w:lang w:val="en-US"/>
              </w:rPr>
              <w:t xml:space="preserve"> </w:t>
            </w:r>
            <w:proofErr w:type="spellStart"/>
            <w:r w:rsidRPr="003E3F1C">
              <w:rPr>
                <w:rFonts w:ascii="Times New Roman" w:hAnsi="Times New Roman" w:cs="Times New Roman"/>
                <w:color w:val="000000"/>
                <w:sz w:val="16"/>
                <w:szCs w:val="16"/>
                <w:lang w:val="en-US"/>
              </w:rPr>
              <w:t>i</w:t>
            </w:r>
            <w:proofErr w:type="spellEnd"/>
            <w:r w:rsidRPr="003E3F1C">
              <w:rPr>
                <w:rFonts w:ascii="Times New Roman" w:hAnsi="Times New Roman" w:cs="Times New Roman"/>
                <w:color w:val="000000"/>
                <w:sz w:val="16"/>
                <w:szCs w:val="16"/>
                <w:lang w:val="en-US"/>
              </w:rPr>
              <w:t> </w:t>
            </w:r>
            <w:proofErr w:type="spellStart"/>
            <w:r w:rsidRPr="003E3F1C">
              <w:rPr>
                <w:rFonts w:ascii="Times New Roman" w:hAnsi="Times New Roman" w:cs="Times New Roman"/>
                <w:color w:val="000000"/>
                <w:sz w:val="16"/>
                <w:szCs w:val="16"/>
                <w:lang w:val="en-US"/>
              </w:rPr>
              <w:t>lewy</w:t>
            </w:r>
            <w:proofErr w:type="spellEnd"/>
            <w:r w:rsidRPr="003E3F1C">
              <w:rPr>
                <w:rFonts w:ascii="Times New Roman" w:hAnsi="Times New Roman" w:cs="Times New Roman"/>
                <w:color w:val="000000"/>
                <w:sz w:val="16"/>
                <w:szCs w:val="16"/>
                <w:lang w:val="en-US"/>
              </w:rPr>
              <w:t>)</w:t>
            </w:r>
          </w:p>
          <w:p w:rsidR="00860827" w:rsidRPr="00E97769" w:rsidRDefault="00860827" w:rsidP="003D4D65">
            <w:pPr>
              <w:snapToGrid w:val="0"/>
              <w:spacing w:before="120" w:after="120"/>
              <w:rPr>
                <w:rFonts w:ascii="Times New Roman" w:hAnsi="Times New Roman" w:cs="Times New Roman"/>
                <w:color w:val="000000"/>
                <w:sz w:val="16"/>
                <w:szCs w:val="16"/>
              </w:rPr>
            </w:pPr>
            <w:r w:rsidRPr="00AA30FD">
              <w:rPr>
                <w:rFonts w:ascii="Times New Roman" w:hAnsi="Times New Roman" w:cs="Times New Roman"/>
                <w:color w:val="000000"/>
                <w:sz w:val="16"/>
                <w:szCs w:val="16"/>
              </w:rPr>
              <w:t>Klawiatura spełnia zalecenia określone w pkt 3.2 i 3.3 załącznika do rozporządzenia Ministra Pracy i Polityki Socjalnej z dnia 1 grudnia 1998 r. w sprawie bezpieczeństwa i higieny pracy na stanowiskach wyposażonych w monitory ekranowe (Dz. U. Nr 148, poz. 973), złącze: USB</w:t>
            </w:r>
            <w:r>
              <w:rPr>
                <w:rFonts w:ascii="Times New Roman" w:hAnsi="Times New Roman" w:cs="Times New Roman"/>
                <w:color w:val="000000"/>
                <w:sz w:val="16"/>
                <w:szCs w:val="16"/>
              </w:rPr>
              <w:br/>
            </w:r>
            <w:r w:rsidRPr="00AA30FD">
              <w:rPr>
                <w:rFonts w:ascii="Times New Roman" w:hAnsi="Times New Roman" w:cs="Times New Roman"/>
                <w:color w:val="000000"/>
                <w:sz w:val="16"/>
                <w:szCs w:val="16"/>
              </w:rPr>
              <w:t>Napisy na klawiszach odporne na ścieranie</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827" w:rsidRPr="00E97769" w:rsidRDefault="00860827" w:rsidP="003D4D65">
            <w:pPr>
              <w:snapToGrid w:val="0"/>
              <w:spacing w:before="120" w:after="120"/>
              <w:jc w:val="both"/>
              <w:rPr>
                <w:rFonts w:ascii="Times New Roman" w:hAnsi="Times New Roman" w:cs="Times New Roman"/>
                <w:color w:val="000000"/>
                <w:sz w:val="16"/>
                <w:szCs w:val="16"/>
              </w:rPr>
            </w:pPr>
            <w:r w:rsidRPr="007C4A6B">
              <w:rPr>
                <w:rFonts w:ascii="Times New Roman" w:hAnsi="Times New Roman" w:cs="Times New Roman"/>
                <w:color w:val="000000"/>
                <w:sz w:val="16"/>
                <w:szCs w:val="16"/>
              </w:rPr>
              <w:t>TAK / NIE*</w:t>
            </w:r>
          </w:p>
        </w:tc>
      </w:tr>
      <w:tr w:rsidR="00860827" w:rsidRPr="00DD6B1C" w:rsidTr="003D4D65">
        <w:tc>
          <w:tcPr>
            <w:tcW w:w="614"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snapToGrid w:val="0"/>
              <w:spacing w:before="120" w:after="120"/>
              <w:jc w:val="center"/>
              <w:rPr>
                <w:rFonts w:ascii="Times New Roman" w:hAnsi="Times New Roman" w:cs="Times New Roman"/>
                <w:bCs/>
                <w:color w:val="000000"/>
                <w:sz w:val="16"/>
                <w:szCs w:val="16"/>
              </w:rPr>
            </w:pPr>
            <w:r w:rsidRPr="00E97769">
              <w:rPr>
                <w:rFonts w:ascii="Times New Roman" w:hAnsi="Times New Roman" w:cs="Times New Roman"/>
                <w:bCs/>
                <w:color w:val="000000"/>
                <w:sz w:val="16"/>
                <w:szCs w:val="16"/>
              </w:rPr>
              <w:t>1</w:t>
            </w:r>
            <w:r>
              <w:rPr>
                <w:rFonts w:ascii="Times New Roman" w:hAnsi="Times New Roman" w:cs="Times New Roman"/>
                <w:bCs/>
                <w:color w:val="000000"/>
                <w:sz w:val="16"/>
                <w:szCs w:val="16"/>
              </w:rPr>
              <w:t>1</w:t>
            </w:r>
          </w:p>
        </w:tc>
        <w:tc>
          <w:tcPr>
            <w:tcW w:w="1513"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snapToGrid w:val="0"/>
              <w:spacing w:before="120" w:after="120"/>
              <w:rPr>
                <w:rFonts w:ascii="Times New Roman" w:hAnsi="Times New Roman" w:cs="Times New Roman"/>
                <w:color w:val="000000"/>
                <w:sz w:val="16"/>
                <w:szCs w:val="16"/>
              </w:rPr>
            </w:pPr>
            <w:r w:rsidRPr="00E97769">
              <w:rPr>
                <w:rFonts w:ascii="Times New Roman" w:hAnsi="Times New Roman" w:cs="Times New Roman"/>
                <w:color w:val="000000"/>
                <w:sz w:val="16"/>
                <w:szCs w:val="16"/>
              </w:rPr>
              <w:t>Mysz</w:t>
            </w:r>
          </w:p>
        </w:tc>
        <w:tc>
          <w:tcPr>
            <w:tcW w:w="4253"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pStyle w:val="Default"/>
              <w:spacing w:before="120" w:after="120"/>
              <w:rPr>
                <w:sz w:val="16"/>
                <w:szCs w:val="16"/>
              </w:rPr>
            </w:pPr>
            <w:r w:rsidRPr="00E97769">
              <w:rPr>
                <w:sz w:val="16"/>
                <w:szCs w:val="16"/>
              </w:rPr>
              <w:t>Przewodowa optyczna</w:t>
            </w:r>
            <w:r>
              <w:rPr>
                <w:sz w:val="16"/>
                <w:szCs w:val="16"/>
              </w:rPr>
              <w:t xml:space="preserve"> </w:t>
            </w:r>
            <w:r w:rsidRPr="00137388">
              <w:rPr>
                <w:color w:val="auto"/>
                <w:sz w:val="16"/>
                <w:szCs w:val="16"/>
              </w:rPr>
              <w:t>laserowa</w:t>
            </w:r>
            <w:r w:rsidRPr="00E97769">
              <w:rPr>
                <w:sz w:val="16"/>
                <w:szCs w:val="16"/>
              </w:rPr>
              <w:t xml:space="preserve">, min. </w:t>
            </w:r>
            <w:r>
              <w:rPr>
                <w:sz w:val="16"/>
                <w:szCs w:val="16"/>
              </w:rPr>
              <w:t>sześć</w:t>
            </w:r>
            <w:r w:rsidRPr="00E97769">
              <w:rPr>
                <w:sz w:val="16"/>
                <w:szCs w:val="16"/>
              </w:rPr>
              <w:t xml:space="preserve"> przycisk</w:t>
            </w:r>
            <w:r>
              <w:rPr>
                <w:sz w:val="16"/>
                <w:szCs w:val="16"/>
              </w:rPr>
              <w:t>ów</w:t>
            </w:r>
            <w:r w:rsidRPr="00E97769">
              <w:rPr>
                <w:sz w:val="16"/>
                <w:szCs w:val="16"/>
              </w:rPr>
              <w:t>, jedna rolka</w:t>
            </w:r>
            <w:r>
              <w:rPr>
                <w:sz w:val="16"/>
                <w:szCs w:val="16"/>
              </w:rPr>
              <w:t xml:space="preserve">, </w:t>
            </w:r>
            <w:r w:rsidRPr="00E97769">
              <w:rPr>
                <w:sz w:val="16"/>
                <w:szCs w:val="16"/>
              </w:rPr>
              <w:t>złącze USB, podkładka pod mysz.</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827" w:rsidRPr="00E97769" w:rsidRDefault="00860827" w:rsidP="003D4D65">
            <w:pPr>
              <w:snapToGrid w:val="0"/>
              <w:spacing w:before="120" w:after="120"/>
              <w:jc w:val="both"/>
              <w:rPr>
                <w:rFonts w:ascii="Times New Roman" w:hAnsi="Times New Roman" w:cs="Times New Roman"/>
                <w:color w:val="000000"/>
                <w:sz w:val="16"/>
                <w:szCs w:val="16"/>
              </w:rPr>
            </w:pPr>
            <w:r w:rsidRPr="007C4A6B">
              <w:rPr>
                <w:rFonts w:ascii="Times New Roman" w:hAnsi="Times New Roman" w:cs="Times New Roman"/>
                <w:color w:val="000000"/>
                <w:sz w:val="16"/>
                <w:szCs w:val="16"/>
              </w:rPr>
              <w:t>TAK / NIE*</w:t>
            </w:r>
          </w:p>
        </w:tc>
      </w:tr>
      <w:tr w:rsidR="00860827" w:rsidRPr="00DD6B1C" w:rsidTr="003D4D65">
        <w:trPr>
          <w:trHeight w:val="5087"/>
        </w:trPr>
        <w:tc>
          <w:tcPr>
            <w:tcW w:w="614"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snapToGrid w:val="0"/>
              <w:spacing w:before="120" w:after="120"/>
              <w:jc w:val="center"/>
              <w:rPr>
                <w:rFonts w:ascii="Times New Roman" w:hAnsi="Times New Roman" w:cs="Times New Roman"/>
                <w:bCs/>
                <w:color w:val="000000"/>
                <w:sz w:val="16"/>
                <w:szCs w:val="16"/>
              </w:rPr>
            </w:pPr>
            <w:r w:rsidRPr="00E97769">
              <w:rPr>
                <w:rFonts w:ascii="Times New Roman" w:hAnsi="Times New Roman" w:cs="Times New Roman"/>
                <w:bCs/>
                <w:color w:val="000000"/>
                <w:sz w:val="16"/>
                <w:szCs w:val="16"/>
              </w:rPr>
              <w:t>1</w:t>
            </w:r>
            <w:r>
              <w:rPr>
                <w:rFonts w:ascii="Times New Roman" w:hAnsi="Times New Roman" w:cs="Times New Roman"/>
                <w:bCs/>
                <w:color w:val="000000"/>
                <w:sz w:val="16"/>
                <w:szCs w:val="16"/>
              </w:rPr>
              <w:t>2</w:t>
            </w:r>
          </w:p>
        </w:tc>
        <w:tc>
          <w:tcPr>
            <w:tcW w:w="1513"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pStyle w:val="Default"/>
              <w:spacing w:before="120" w:after="120"/>
              <w:rPr>
                <w:sz w:val="16"/>
                <w:szCs w:val="16"/>
              </w:rPr>
            </w:pPr>
            <w:r w:rsidRPr="00E97769">
              <w:rPr>
                <w:sz w:val="16"/>
                <w:szCs w:val="16"/>
              </w:rPr>
              <w:t xml:space="preserve">Zainstalowany system operacyjny, oprogramowanie </w:t>
            </w:r>
          </w:p>
        </w:tc>
        <w:tc>
          <w:tcPr>
            <w:tcW w:w="4253" w:type="dxa"/>
            <w:tcBorders>
              <w:top w:val="single" w:sz="4" w:space="0" w:color="000000"/>
              <w:left w:val="single" w:sz="4" w:space="0" w:color="000000"/>
              <w:bottom w:val="single" w:sz="4" w:space="0" w:color="000000"/>
            </w:tcBorders>
            <w:shd w:val="clear" w:color="auto" w:fill="auto"/>
            <w:vAlign w:val="center"/>
          </w:tcPr>
          <w:p w:rsidR="00860827" w:rsidRPr="00AE63B5" w:rsidRDefault="00860827" w:rsidP="003D4D65">
            <w:pPr>
              <w:pStyle w:val="Default"/>
              <w:spacing w:before="120" w:after="120"/>
              <w:rPr>
                <w:color w:val="auto"/>
                <w:sz w:val="16"/>
                <w:szCs w:val="16"/>
              </w:rPr>
            </w:pPr>
            <w:r w:rsidRPr="00AE63B5">
              <w:rPr>
                <w:color w:val="auto"/>
                <w:sz w:val="16"/>
                <w:szCs w:val="16"/>
              </w:rPr>
              <w:t>Microsoft  Windows 10 Pro wersji dla procesorów 32 i 64 bitowych w polskiej wersji językowej lub równoważny pozwalający na:</w:t>
            </w:r>
            <w:r>
              <w:rPr>
                <w:color w:val="auto"/>
                <w:sz w:val="16"/>
                <w:szCs w:val="16"/>
              </w:rPr>
              <w:br/>
            </w:r>
            <w:r w:rsidRPr="00AE63B5">
              <w:rPr>
                <w:color w:val="auto"/>
                <w:sz w:val="16"/>
                <w:szCs w:val="16"/>
              </w:rPr>
              <w:t>- podłączenie i użytkowanie nowego sprzętu w istniejącym środowisku opartym o systemy Windows (domena, serwery z drukarkami sieciowymi itp.);</w:t>
            </w:r>
            <w:r>
              <w:rPr>
                <w:color w:val="auto"/>
                <w:sz w:val="16"/>
                <w:szCs w:val="16"/>
              </w:rPr>
              <w:br/>
            </w:r>
            <w:r w:rsidRPr="00AE63B5">
              <w:rPr>
                <w:color w:val="auto"/>
                <w:sz w:val="16"/>
                <w:szCs w:val="16"/>
              </w:rPr>
              <w:t>- obsługę programów specjalistycznych, dedykowanych dla resortu Ministerstwa Finansów przygotowanych do pracy w środowisku Windows;</w:t>
            </w:r>
            <w:r>
              <w:rPr>
                <w:color w:val="auto"/>
                <w:sz w:val="16"/>
                <w:szCs w:val="16"/>
              </w:rPr>
              <w:br/>
            </w:r>
            <w:r w:rsidRPr="00AE63B5">
              <w:rPr>
                <w:color w:val="auto"/>
                <w:sz w:val="16"/>
                <w:szCs w:val="16"/>
              </w:rPr>
              <w:t>- umożliwiający wykorzystanie pełnej funkcjonalności wdrożonego w resorcie finansów systemu komunikacyjnego opartego o oprogramowanie Microsoft Server Lync i oprogramowanie klienckie instalowane na komputerach PC;</w:t>
            </w:r>
            <w:r>
              <w:rPr>
                <w:color w:val="auto"/>
                <w:sz w:val="16"/>
                <w:szCs w:val="16"/>
              </w:rPr>
              <w:br/>
            </w:r>
            <w:r w:rsidRPr="00AE63B5">
              <w:rPr>
                <w:color w:val="auto"/>
                <w:sz w:val="16"/>
                <w:szCs w:val="16"/>
              </w:rPr>
              <w:t>- umożliwiający zainstalowanie i korzystanie w pełnym zakresie (zapewnienie ochrony antywirusowej komputera - tj. uruchomione procesy, pamięć RAM) z korporacyjnego pakietu Trend Micro Office Scan w wersji 10.x stanowiącej element systemu firmy Trend Micro wdrożonego w resorcie finansów;</w:t>
            </w:r>
            <w:r>
              <w:rPr>
                <w:color w:val="auto"/>
                <w:sz w:val="16"/>
                <w:szCs w:val="16"/>
              </w:rPr>
              <w:br/>
            </w:r>
            <w:r w:rsidRPr="00AE63B5">
              <w:rPr>
                <w:color w:val="auto"/>
                <w:sz w:val="16"/>
                <w:szCs w:val="16"/>
              </w:rPr>
              <w:t>- umożliwiający uruchomienie przeglądarki internetowej Internet Explorer w celu pełnej funkcjonalnie pracy na aplikacjach webowych wdrożonych w resorcie finansów zoptymalizowanych pod kątem działania w tej przeglądarce.</w:t>
            </w:r>
          </w:p>
          <w:p w:rsidR="00860827" w:rsidRPr="00E97769" w:rsidRDefault="00860827" w:rsidP="003D4D65">
            <w:pPr>
              <w:pStyle w:val="Default"/>
              <w:spacing w:before="120" w:after="120"/>
              <w:rPr>
                <w:sz w:val="16"/>
                <w:szCs w:val="16"/>
              </w:rPr>
            </w:pPr>
            <w:r w:rsidRPr="00AE63B5">
              <w:rPr>
                <w:color w:val="auto"/>
                <w:sz w:val="16"/>
                <w:szCs w:val="16"/>
              </w:rPr>
              <w:t xml:space="preserve">Zamawiający wymaga nośników </w:t>
            </w:r>
            <w:r w:rsidRPr="00802CB6">
              <w:rPr>
                <w:color w:val="auto"/>
                <w:sz w:val="16"/>
                <w:szCs w:val="16"/>
              </w:rPr>
              <w:t>Microsoft  Windows 10 Pro</w:t>
            </w:r>
            <w:r w:rsidRPr="00EE3054">
              <w:rPr>
                <w:color w:val="FF0000"/>
                <w:sz w:val="16"/>
                <w:szCs w:val="16"/>
              </w:rPr>
              <w:t xml:space="preserve">  </w:t>
            </w:r>
            <w:r w:rsidRPr="00AE63B5">
              <w:rPr>
                <w:color w:val="auto"/>
                <w:sz w:val="16"/>
                <w:szCs w:val="16"/>
              </w:rPr>
              <w:t>(CD-ROM lub DVD-ROM ) wersji 32 i 64 bit (płyta przygotowana przez producenta lub autoryzowanego dystrybutora komputera) pozwalającymi na ponowną instalację systemu niewymagającą wpisywania klucza rejestracyjnego lub rejestracji poprzez Internet czy telef</w:t>
            </w:r>
            <w:r>
              <w:rPr>
                <w:color w:val="auto"/>
                <w:sz w:val="16"/>
                <w:szCs w:val="16"/>
              </w:rPr>
              <w:t>on.</w:t>
            </w:r>
            <w:r>
              <w:rPr>
                <w:color w:val="auto"/>
                <w:sz w:val="16"/>
                <w:szCs w:val="16"/>
              </w:rPr>
              <w:br/>
            </w:r>
            <w:r w:rsidRPr="00802CB6">
              <w:rPr>
                <w:color w:val="auto"/>
                <w:sz w:val="16"/>
                <w:szCs w:val="16"/>
              </w:rPr>
              <w:t>Postanowienia licencyjne powinny zezwalać na zmianę systemu operacyjnego na starszą.</w:t>
            </w:r>
            <w:r w:rsidRPr="00AE63B5">
              <w:rPr>
                <w:color w:val="auto"/>
                <w:sz w:val="16"/>
                <w:szCs w:val="16"/>
              </w:rPr>
              <w:t xml:space="preserve"> </w:t>
            </w:r>
            <w:r w:rsidRPr="00E62F68">
              <w:rPr>
                <w:color w:val="auto"/>
                <w:sz w:val="16"/>
                <w:szCs w:val="16"/>
              </w:rPr>
              <w:t>System operacyjny powinien być oprogramowaniem w wersji najnowszej dostępnej w momencie złożenia ofert.</w:t>
            </w:r>
            <w:r w:rsidRPr="00E62F68">
              <w:rPr>
                <w:color w:val="auto"/>
                <w:sz w:val="16"/>
                <w:szCs w:val="16"/>
              </w:rPr>
              <w:br/>
            </w:r>
            <w:r w:rsidRPr="00AE63B5">
              <w:rPr>
                <w:color w:val="auto"/>
                <w:sz w:val="16"/>
                <w:szCs w:val="16"/>
              </w:rPr>
              <w:t>Zamawiający wymaga, aby w komputerze zainstalowany był fabrycznie nowy system operacyjny pochodzący z legalnego kanału dystrybucyjnego, czego potwierdzeniem ma być Certyfikat Autentyczności systemu Windows w postaci specjalnej naklejki zabezpieczającej umieszczonej na obudowie komputera</w:t>
            </w:r>
            <w:r>
              <w:rPr>
                <w:color w:val="auto"/>
                <w:sz w:val="16"/>
                <w:szCs w:val="16"/>
              </w:rPr>
              <w:br/>
            </w:r>
            <w:r w:rsidRPr="00AE63B5">
              <w:rPr>
                <w:color w:val="auto"/>
                <w:sz w:val="16"/>
                <w:szCs w:val="16"/>
              </w:rPr>
              <w:t>Oprogramowanie:</w:t>
            </w:r>
            <w:r>
              <w:rPr>
                <w:color w:val="auto"/>
                <w:sz w:val="16"/>
                <w:szCs w:val="16"/>
              </w:rPr>
              <w:br/>
            </w:r>
            <w:r w:rsidRPr="00AE63B5">
              <w:rPr>
                <w:color w:val="auto"/>
                <w:sz w:val="16"/>
                <w:szCs w:val="16"/>
              </w:rPr>
              <w:t>Komplet sterowników do poszczególnych podzespołów dla zaoferowanego systemu na nośnikach optycznych. Zamawiający wyma</w:t>
            </w:r>
            <w:r>
              <w:rPr>
                <w:color w:val="auto"/>
                <w:sz w:val="16"/>
                <w:szCs w:val="16"/>
              </w:rPr>
              <w:t>ga nośników CD-ROM lub DVD-ROM.</w:t>
            </w:r>
            <w:r>
              <w:rPr>
                <w:color w:val="auto"/>
                <w:sz w:val="16"/>
                <w:szCs w:val="16"/>
              </w:rPr>
              <w:br/>
            </w:r>
            <w:r w:rsidRPr="00AE63B5">
              <w:rPr>
                <w:color w:val="auto"/>
                <w:sz w:val="16"/>
                <w:szCs w:val="16"/>
              </w:rPr>
              <w:t xml:space="preserve">Zamawiający nie dopuszcza wersji oprogramowania ograniczonych czasowo, demo, </w:t>
            </w:r>
            <w:proofErr w:type="spellStart"/>
            <w:r w:rsidRPr="00AE63B5">
              <w:rPr>
                <w:color w:val="auto"/>
                <w:sz w:val="16"/>
                <w:szCs w:val="16"/>
              </w:rPr>
              <w:t>trial</w:t>
            </w:r>
            <w:proofErr w:type="spellEnd"/>
            <w:r w:rsidRPr="00AE63B5">
              <w:rPr>
                <w:color w:val="auto"/>
                <w:sz w:val="16"/>
                <w:szCs w:val="16"/>
              </w:rPr>
              <w:t xml:space="preserve"> itp.</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827" w:rsidRPr="00E97769" w:rsidRDefault="00860827" w:rsidP="003D4D65">
            <w:pPr>
              <w:snapToGrid w:val="0"/>
              <w:rPr>
                <w:rFonts w:ascii="Times New Roman" w:hAnsi="Times New Roman" w:cs="Times New Roman"/>
                <w:color w:val="000000"/>
                <w:sz w:val="16"/>
                <w:szCs w:val="16"/>
              </w:rPr>
            </w:pPr>
            <w:r w:rsidRPr="00E97769">
              <w:rPr>
                <w:rFonts w:ascii="Times New Roman" w:hAnsi="Times New Roman" w:cs="Times New Roman"/>
                <w:color w:val="000000"/>
                <w:sz w:val="16"/>
                <w:szCs w:val="16"/>
              </w:rPr>
              <w:t>Nazwa systemu operacyjnego: .............................</w:t>
            </w:r>
          </w:p>
          <w:p w:rsidR="00860827" w:rsidRPr="00E97769" w:rsidRDefault="00860827" w:rsidP="003D4D65">
            <w:pPr>
              <w:snapToGrid w:val="0"/>
              <w:jc w:val="both"/>
              <w:rPr>
                <w:rFonts w:ascii="Times New Roman" w:hAnsi="Times New Roman" w:cs="Times New Roman"/>
                <w:color w:val="000000"/>
                <w:sz w:val="16"/>
                <w:szCs w:val="16"/>
              </w:rPr>
            </w:pPr>
            <w:r w:rsidRPr="00E97769">
              <w:rPr>
                <w:rFonts w:ascii="Times New Roman" w:hAnsi="Times New Roman" w:cs="Times New Roman"/>
                <w:color w:val="000000"/>
                <w:sz w:val="16"/>
                <w:szCs w:val="16"/>
              </w:rPr>
              <w:t xml:space="preserve">Architektura 32 bit: </w:t>
            </w:r>
            <w:r w:rsidRPr="007C4A6B">
              <w:rPr>
                <w:rFonts w:ascii="Times New Roman" w:hAnsi="Times New Roman" w:cs="Times New Roman"/>
                <w:color w:val="000000"/>
                <w:sz w:val="16"/>
                <w:szCs w:val="16"/>
              </w:rPr>
              <w:t>TAK / NIE*</w:t>
            </w:r>
          </w:p>
          <w:p w:rsidR="00860827" w:rsidRPr="00E97769" w:rsidRDefault="00860827" w:rsidP="003D4D65">
            <w:pPr>
              <w:snapToGrid w:val="0"/>
              <w:jc w:val="both"/>
              <w:rPr>
                <w:rFonts w:ascii="Times New Roman" w:hAnsi="Times New Roman" w:cs="Times New Roman"/>
                <w:color w:val="000000"/>
                <w:sz w:val="16"/>
                <w:szCs w:val="16"/>
              </w:rPr>
            </w:pPr>
            <w:r w:rsidRPr="00E97769">
              <w:rPr>
                <w:rFonts w:ascii="Times New Roman" w:hAnsi="Times New Roman" w:cs="Times New Roman"/>
                <w:color w:val="000000"/>
                <w:sz w:val="16"/>
                <w:szCs w:val="16"/>
              </w:rPr>
              <w:t xml:space="preserve">Architektura 64 bit: </w:t>
            </w:r>
            <w:r w:rsidRPr="007C4A6B">
              <w:rPr>
                <w:rFonts w:ascii="Times New Roman" w:hAnsi="Times New Roman" w:cs="Times New Roman"/>
                <w:color w:val="000000"/>
                <w:sz w:val="16"/>
                <w:szCs w:val="16"/>
              </w:rPr>
              <w:t>TAK / NIE*</w:t>
            </w:r>
          </w:p>
          <w:p w:rsidR="00860827" w:rsidRPr="00E97769" w:rsidRDefault="00860827" w:rsidP="003D4D65">
            <w:pPr>
              <w:snapToGrid w:val="0"/>
              <w:jc w:val="both"/>
              <w:rPr>
                <w:rFonts w:ascii="Times New Roman" w:hAnsi="Times New Roman" w:cs="Times New Roman"/>
                <w:color w:val="000000"/>
                <w:sz w:val="16"/>
                <w:szCs w:val="16"/>
              </w:rPr>
            </w:pPr>
            <w:r w:rsidRPr="00E97769">
              <w:rPr>
                <w:rFonts w:ascii="Times New Roman" w:hAnsi="Times New Roman" w:cs="Times New Roman"/>
                <w:color w:val="000000"/>
                <w:sz w:val="16"/>
                <w:szCs w:val="16"/>
              </w:rPr>
              <w:t xml:space="preserve">Nośnik systemu 32 bit: </w:t>
            </w:r>
            <w:r w:rsidRPr="007C4A6B">
              <w:rPr>
                <w:rFonts w:ascii="Times New Roman" w:hAnsi="Times New Roman" w:cs="Times New Roman"/>
                <w:color w:val="000000"/>
                <w:sz w:val="16"/>
                <w:szCs w:val="16"/>
              </w:rPr>
              <w:t>TAK / NIE*</w:t>
            </w:r>
          </w:p>
          <w:p w:rsidR="00860827" w:rsidRPr="00E97769" w:rsidRDefault="00860827" w:rsidP="003D4D65">
            <w:pPr>
              <w:snapToGrid w:val="0"/>
              <w:jc w:val="both"/>
              <w:rPr>
                <w:rFonts w:ascii="Times New Roman" w:hAnsi="Times New Roman" w:cs="Times New Roman"/>
                <w:color w:val="000000"/>
                <w:sz w:val="16"/>
                <w:szCs w:val="16"/>
              </w:rPr>
            </w:pPr>
            <w:r w:rsidRPr="00E97769">
              <w:rPr>
                <w:rFonts w:ascii="Times New Roman" w:hAnsi="Times New Roman" w:cs="Times New Roman"/>
                <w:color w:val="000000"/>
                <w:sz w:val="16"/>
                <w:szCs w:val="16"/>
              </w:rPr>
              <w:t xml:space="preserve">Nośnik systemu 64 bit: </w:t>
            </w:r>
            <w:r w:rsidRPr="007C4A6B">
              <w:rPr>
                <w:rFonts w:ascii="Times New Roman" w:hAnsi="Times New Roman" w:cs="Times New Roman"/>
                <w:color w:val="000000"/>
                <w:sz w:val="16"/>
                <w:szCs w:val="16"/>
              </w:rPr>
              <w:t>TAK / NIE*</w:t>
            </w:r>
          </w:p>
          <w:p w:rsidR="00860827" w:rsidRPr="00E97769" w:rsidRDefault="00860827" w:rsidP="003D4D65">
            <w:pPr>
              <w:snapToGrid w:val="0"/>
              <w:jc w:val="both"/>
              <w:rPr>
                <w:rFonts w:ascii="Times New Roman" w:hAnsi="Times New Roman" w:cs="Times New Roman"/>
                <w:color w:val="000000"/>
                <w:sz w:val="16"/>
                <w:szCs w:val="16"/>
              </w:rPr>
            </w:pPr>
            <w:r w:rsidRPr="00E97769">
              <w:rPr>
                <w:rFonts w:ascii="Times New Roman" w:hAnsi="Times New Roman" w:cs="Times New Roman"/>
                <w:color w:val="000000"/>
                <w:sz w:val="16"/>
                <w:szCs w:val="16"/>
              </w:rPr>
              <w:t>Dodatkowe nośniki (</w:t>
            </w:r>
            <w:proofErr w:type="spellStart"/>
            <w:r w:rsidRPr="00E97769">
              <w:rPr>
                <w:rFonts w:ascii="Times New Roman" w:hAnsi="Times New Roman" w:cs="Times New Roman"/>
                <w:color w:val="000000"/>
                <w:sz w:val="16"/>
                <w:szCs w:val="16"/>
              </w:rPr>
              <w:t>np</w:t>
            </w:r>
            <w:proofErr w:type="spellEnd"/>
            <w:r w:rsidRPr="00E97769">
              <w:rPr>
                <w:rFonts w:ascii="Times New Roman" w:hAnsi="Times New Roman" w:cs="Times New Roman"/>
                <w:color w:val="000000"/>
                <w:sz w:val="16"/>
                <w:szCs w:val="16"/>
              </w:rPr>
              <w:t xml:space="preserve"> sterowniki do płyty głównej, karty graficznej): ...................</w:t>
            </w:r>
          </w:p>
          <w:p w:rsidR="00860827" w:rsidRPr="00E97769" w:rsidRDefault="00860827" w:rsidP="003D4D65">
            <w:pPr>
              <w:snapToGrid w:val="0"/>
              <w:jc w:val="both"/>
              <w:rPr>
                <w:rFonts w:ascii="Times New Roman" w:hAnsi="Times New Roman" w:cs="Times New Roman"/>
                <w:color w:val="000000"/>
                <w:sz w:val="16"/>
                <w:szCs w:val="16"/>
              </w:rPr>
            </w:pPr>
            <w:r w:rsidRPr="002B28C6">
              <w:rPr>
                <w:rFonts w:ascii="Times New Roman" w:hAnsi="Times New Roman" w:cs="Times New Roman"/>
                <w:color w:val="000000"/>
                <w:sz w:val="16"/>
                <w:szCs w:val="16"/>
              </w:rPr>
              <w:t>Instalacja i proces aktywacji systemu nie wymaga klucza produktu/ jeden klucz produktu jest podany dla wszystkich wersji systemu*</w:t>
            </w:r>
          </w:p>
        </w:tc>
      </w:tr>
      <w:tr w:rsidR="00860827" w:rsidRPr="00DD6B1C" w:rsidTr="003D4D65">
        <w:trPr>
          <w:trHeight w:val="307"/>
        </w:trPr>
        <w:tc>
          <w:tcPr>
            <w:tcW w:w="614" w:type="dxa"/>
            <w:tcBorders>
              <w:left w:val="single" w:sz="4" w:space="0" w:color="000000"/>
              <w:bottom w:val="single" w:sz="4" w:space="0" w:color="000000"/>
            </w:tcBorders>
            <w:shd w:val="clear" w:color="auto" w:fill="auto"/>
            <w:vAlign w:val="center"/>
          </w:tcPr>
          <w:p w:rsidR="00860827" w:rsidRPr="00E97769" w:rsidRDefault="00860827" w:rsidP="003D4D65">
            <w:pPr>
              <w:snapToGrid w:val="0"/>
              <w:spacing w:before="120" w:after="12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13</w:t>
            </w:r>
          </w:p>
        </w:tc>
        <w:tc>
          <w:tcPr>
            <w:tcW w:w="1513" w:type="dxa"/>
            <w:tcBorders>
              <w:left w:val="single" w:sz="4" w:space="0" w:color="000000"/>
              <w:bottom w:val="single" w:sz="4" w:space="0" w:color="000000"/>
            </w:tcBorders>
            <w:shd w:val="clear" w:color="auto" w:fill="auto"/>
            <w:vAlign w:val="center"/>
          </w:tcPr>
          <w:p w:rsidR="00860827" w:rsidRPr="00E97769" w:rsidRDefault="00860827" w:rsidP="003D4D65">
            <w:pPr>
              <w:pStyle w:val="Default"/>
              <w:spacing w:before="120" w:after="120"/>
              <w:rPr>
                <w:sz w:val="16"/>
                <w:szCs w:val="16"/>
              </w:rPr>
            </w:pPr>
            <w:r w:rsidRPr="00E97769">
              <w:rPr>
                <w:sz w:val="16"/>
                <w:szCs w:val="16"/>
              </w:rPr>
              <w:t>Wymagania</w:t>
            </w:r>
            <w:r>
              <w:rPr>
                <w:sz w:val="16"/>
                <w:szCs w:val="16"/>
              </w:rPr>
              <w:t xml:space="preserve"> dotyczące</w:t>
            </w:r>
            <w:r w:rsidRPr="00E97769">
              <w:rPr>
                <w:sz w:val="16"/>
                <w:szCs w:val="16"/>
              </w:rPr>
              <w:t xml:space="preserve"> obudowy</w:t>
            </w:r>
          </w:p>
        </w:tc>
        <w:tc>
          <w:tcPr>
            <w:tcW w:w="4253" w:type="dxa"/>
            <w:tcBorders>
              <w:left w:val="single" w:sz="4" w:space="0" w:color="000000"/>
              <w:bottom w:val="single" w:sz="4" w:space="0" w:color="000000"/>
            </w:tcBorders>
            <w:shd w:val="clear" w:color="auto" w:fill="auto"/>
            <w:vAlign w:val="center"/>
          </w:tcPr>
          <w:p w:rsidR="00860827" w:rsidRPr="002C7B83" w:rsidRDefault="00860827" w:rsidP="003D4D65">
            <w:pPr>
              <w:pStyle w:val="Default"/>
              <w:spacing w:before="120" w:after="120"/>
              <w:rPr>
                <w:color w:val="auto"/>
                <w:sz w:val="16"/>
                <w:szCs w:val="16"/>
              </w:rPr>
            </w:pPr>
            <w:r w:rsidRPr="002C7B83">
              <w:rPr>
                <w:color w:val="auto"/>
                <w:sz w:val="16"/>
                <w:szCs w:val="16"/>
              </w:rPr>
              <w:t>Obudowa</w:t>
            </w:r>
            <w:r>
              <w:rPr>
                <w:color w:val="auto"/>
                <w:sz w:val="16"/>
                <w:szCs w:val="16"/>
              </w:rPr>
              <w:t xml:space="preserve"> min.</w:t>
            </w:r>
            <w:r w:rsidRPr="002C7B83">
              <w:rPr>
                <w:color w:val="auto"/>
                <w:sz w:val="16"/>
                <w:szCs w:val="16"/>
              </w:rPr>
              <w:t xml:space="preserve"> Midi Tower </w:t>
            </w:r>
            <w:r>
              <w:rPr>
                <w:color w:val="auto"/>
                <w:sz w:val="16"/>
                <w:szCs w:val="16"/>
              </w:rPr>
              <w:t xml:space="preserve">ATX umożliwiająca </w:t>
            </w:r>
            <w:proofErr w:type="spellStart"/>
            <w:r>
              <w:rPr>
                <w:color w:val="auto"/>
                <w:sz w:val="16"/>
                <w:szCs w:val="16"/>
              </w:rPr>
              <w:t>beznarzędziową</w:t>
            </w:r>
            <w:proofErr w:type="spellEnd"/>
            <w:r w:rsidRPr="00E62F68">
              <w:rPr>
                <w:color w:val="auto"/>
                <w:sz w:val="16"/>
                <w:szCs w:val="16"/>
              </w:rPr>
              <w:t xml:space="preserve"> </w:t>
            </w:r>
            <w:r>
              <w:rPr>
                <w:color w:val="auto"/>
                <w:sz w:val="16"/>
                <w:szCs w:val="16"/>
              </w:rPr>
              <w:t>obsługę</w:t>
            </w:r>
            <w:r w:rsidRPr="00E62F68">
              <w:rPr>
                <w:color w:val="auto"/>
                <w:sz w:val="16"/>
                <w:szCs w:val="16"/>
              </w:rPr>
              <w:t xml:space="preserve"> dysków SATA III</w:t>
            </w:r>
            <w:r w:rsidRPr="00C26E45">
              <w:rPr>
                <w:color w:val="auto"/>
                <w:sz w:val="16"/>
                <w:szCs w:val="16"/>
              </w:rPr>
              <w:br/>
            </w:r>
            <w:r>
              <w:rPr>
                <w:color w:val="auto"/>
                <w:sz w:val="16"/>
                <w:szCs w:val="16"/>
              </w:rPr>
              <w:t>N</w:t>
            </w:r>
            <w:r w:rsidRPr="002C7B83">
              <w:rPr>
                <w:color w:val="auto"/>
                <w:sz w:val="16"/>
                <w:szCs w:val="16"/>
              </w:rPr>
              <w:t xml:space="preserve">a przednim panelu </w:t>
            </w:r>
            <w:r>
              <w:rPr>
                <w:color w:val="auto"/>
                <w:sz w:val="16"/>
                <w:szCs w:val="16"/>
              </w:rPr>
              <w:t>p</w:t>
            </w:r>
            <w:r w:rsidRPr="002C7B83">
              <w:rPr>
                <w:color w:val="auto"/>
                <w:sz w:val="16"/>
                <w:szCs w:val="16"/>
              </w:rPr>
              <w:t xml:space="preserve">orty </w:t>
            </w:r>
            <w:r>
              <w:rPr>
                <w:color w:val="auto"/>
                <w:sz w:val="16"/>
                <w:szCs w:val="16"/>
              </w:rPr>
              <w:t xml:space="preserve"> min. 2 x USB w tym 1 x </w:t>
            </w:r>
            <w:r w:rsidRPr="002C7B83">
              <w:rPr>
                <w:color w:val="auto"/>
                <w:sz w:val="16"/>
                <w:szCs w:val="16"/>
              </w:rPr>
              <w:t>USB 3.0</w:t>
            </w:r>
            <w:r>
              <w:rPr>
                <w:color w:val="auto"/>
                <w:sz w:val="16"/>
                <w:szCs w:val="16"/>
              </w:rPr>
              <w:t xml:space="preserve"> oraz</w:t>
            </w:r>
            <w:r w:rsidRPr="002C7B83">
              <w:rPr>
                <w:color w:val="auto"/>
                <w:sz w:val="16"/>
                <w:szCs w:val="16"/>
              </w:rPr>
              <w:t xml:space="preserve"> wejści</w:t>
            </w:r>
            <w:r>
              <w:rPr>
                <w:color w:val="auto"/>
                <w:sz w:val="16"/>
                <w:szCs w:val="16"/>
              </w:rPr>
              <w:t>e</w:t>
            </w:r>
            <w:r w:rsidRPr="002C7B83">
              <w:rPr>
                <w:color w:val="auto"/>
                <w:sz w:val="16"/>
                <w:szCs w:val="16"/>
              </w:rPr>
              <w:t xml:space="preserve"> mikrofonowe i w</w:t>
            </w:r>
            <w:r>
              <w:rPr>
                <w:color w:val="auto"/>
                <w:sz w:val="16"/>
                <w:szCs w:val="16"/>
              </w:rPr>
              <w:t>y</w:t>
            </w:r>
            <w:r w:rsidRPr="002C7B83">
              <w:rPr>
                <w:color w:val="auto"/>
                <w:sz w:val="16"/>
                <w:szCs w:val="16"/>
              </w:rPr>
              <w:t>jście słuchawkowe</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827" w:rsidRPr="00E97769" w:rsidRDefault="00860827" w:rsidP="003D4D65">
            <w:pPr>
              <w:snapToGrid w:val="0"/>
              <w:jc w:val="both"/>
              <w:rPr>
                <w:rFonts w:ascii="Times New Roman" w:hAnsi="Times New Roman" w:cs="Times New Roman"/>
                <w:color w:val="000000"/>
                <w:sz w:val="16"/>
                <w:szCs w:val="16"/>
              </w:rPr>
            </w:pPr>
            <w:r w:rsidRPr="007C4A6B">
              <w:rPr>
                <w:rFonts w:ascii="Times New Roman" w:hAnsi="Times New Roman" w:cs="Times New Roman"/>
                <w:color w:val="000000"/>
                <w:sz w:val="16"/>
                <w:szCs w:val="16"/>
              </w:rPr>
              <w:t>TAK / NIE*</w:t>
            </w:r>
          </w:p>
        </w:tc>
      </w:tr>
      <w:tr w:rsidR="00860827" w:rsidRPr="00DD6B1C" w:rsidTr="003D4D65">
        <w:trPr>
          <w:trHeight w:val="220"/>
        </w:trPr>
        <w:tc>
          <w:tcPr>
            <w:tcW w:w="614" w:type="dxa"/>
            <w:tcBorders>
              <w:top w:val="single" w:sz="4" w:space="0" w:color="auto"/>
              <w:left w:val="single" w:sz="4" w:space="0" w:color="000000"/>
              <w:bottom w:val="single" w:sz="4" w:space="0" w:color="000000"/>
            </w:tcBorders>
            <w:shd w:val="clear" w:color="auto" w:fill="auto"/>
            <w:vAlign w:val="center"/>
          </w:tcPr>
          <w:p w:rsidR="00860827" w:rsidRPr="00E97769" w:rsidRDefault="00860827" w:rsidP="003D4D65">
            <w:pPr>
              <w:snapToGrid w:val="0"/>
              <w:spacing w:before="120" w:after="120"/>
              <w:jc w:val="center"/>
              <w:rPr>
                <w:rFonts w:ascii="Times New Roman" w:hAnsi="Times New Roman" w:cs="Times New Roman"/>
                <w:bCs/>
                <w:color w:val="000000"/>
                <w:sz w:val="16"/>
                <w:szCs w:val="16"/>
              </w:rPr>
            </w:pPr>
            <w:r w:rsidRPr="00E97769">
              <w:rPr>
                <w:rFonts w:ascii="Times New Roman" w:hAnsi="Times New Roman" w:cs="Times New Roman"/>
                <w:bCs/>
                <w:color w:val="000000"/>
                <w:sz w:val="16"/>
                <w:szCs w:val="16"/>
              </w:rPr>
              <w:t>1</w:t>
            </w:r>
            <w:r>
              <w:rPr>
                <w:rFonts w:ascii="Times New Roman" w:hAnsi="Times New Roman" w:cs="Times New Roman"/>
                <w:bCs/>
                <w:color w:val="000000"/>
                <w:sz w:val="16"/>
                <w:szCs w:val="16"/>
              </w:rPr>
              <w:t>4</w:t>
            </w:r>
          </w:p>
        </w:tc>
        <w:tc>
          <w:tcPr>
            <w:tcW w:w="1513" w:type="dxa"/>
            <w:tcBorders>
              <w:top w:val="single" w:sz="4" w:space="0" w:color="auto"/>
              <w:left w:val="single" w:sz="4" w:space="0" w:color="000000"/>
              <w:bottom w:val="single" w:sz="4" w:space="0" w:color="000000"/>
            </w:tcBorders>
            <w:shd w:val="clear" w:color="auto" w:fill="auto"/>
            <w:vAlign w:val="center"/>
          </w:tcPr>
          <w:p w:rsidR="00860827" w:rsidRPr="00E97769" w:rsidRDefault="00860827" w:rsidP="003D4D65">
            <w:pPr>
              <w:pStyle w:val="Default"/>
              <w:spacing w:before="120" w:after="120"/>
              <w:rPr>
                <w:sz w:val="16"/>
                <w:szCs w:val="16"/>
              </w:rPr>
            </w:pPr>
            <w:r w:rsidRPr="00E97769">
              <w:rPr>
                <w:sz w:val="16"/>
                <w:szCs w:val="16"/>
              </w:rPr>
              <w:t xml:space="preserve">Wymagania dotyczące zasilania </w:t>
            </w:r>
          </w:p>
        </w:tc>
        <w:tc>
          <w:tcPr>
            <w:tcW w:w="4253" w:type="dxa"/>
            <w:tcBorders>
              <w:top w:val="single" w:sz="4" w:space="0" w:color="auto"/>
              <w:left w:val="single" w:sz="4" w:space="0" w:color="000000"/>
              <w:bottom w:val="single" w:sz="4" w:space="0" w:color="000000"/>
            </w:tcBorders>
            <w:shd w:val="clear" w:color="auto" w:fill="auto"/>
            <w:vAlign w:val="center"/>
          </w:tcPr>
          <w:p w:rsidR="00860827" w:rsidRPr="00EF7D43" w:rsidRDefault="00860827" w:rsidP="003D4D65">
            <w:pPr>
              <w:pStyle w:val="Default"/>
              <w:spacing w:before="120" w:after="120"/>
              <w:rPr>
                <w:color w:val="auto"/>
                <w:sz w:val="16"/>
                <w:szCs w:val="16"/>
              </w:rPr>
            </w:pPr>
            <w:r w:rsidRPr="00DD6B1C">
              <w:rPr>
                <w:sz w:val="16"/>
                <w:szCs w:val="16"/>
              </w:rPr>
              <w:t>Uniwersalny zasilacz 220 - 240V</w:t>
            </w:r>
            <w:r>
              <w:rPr>
                <w:sz w:val="16"/>
                <w:szCs w:val="16"/>
              </w:rPr>
              <w:br/>
            </w:r>
            <w:r w:rsidRPr="006461C8">
              <w:rPr>
                <w:color w:val="auto"/>
                <w:sz w:val="16"/>
                <w:szCs w:val="16"/>
              </w:rPr>
              <w:t xml:space="preserve">Min. </w:t>
            </w:r>
            <w:r>
              <w:rPr>
                <w:color w:val="auto"/>
                <w:sz w:val="16"/>
                <w:szCs w:val="16"/>
              </w:rPr>
              <w:t>400</w:t>
            </w:r>
            <w:r w:rsidRPr="006461C8">
              <w:rPr>
                <w:color w:val="auto"/>
                <w:sz w:val="16"/>
                <w:szCs w:val="16"/>
              </w:rPr>
              <w:t>W</w:t>
            </w:r>
            <w:r w:rsidRPr="002C7B83">
              <w:rPr>
                <w:color w:val="auto"/>
                <w:sz w:val="16"/>
                <w:szCs w:val="16"/>
              </w:rPr>
              <w:t>, certyfikat Gold 80PLUS</w:t>
            </w:r>
            <w:r>
              <w:rPr>
                <w:color w:val="auto"/>
                <w:sz w:val="16"/>
                <w:szCs w:val="16"/>
              </w:rPr>
              <w:t>, a</w:t>
            </w:r>
            <w:r w:rsidRPr="00563306">
              <w:rPr>
                <w:color w:val="auto"/>
                <w:sz w:val="16"/>
                <w:szCs w:val="16"/>
              </w:rPr>
              <w:t>ktywny układ PFC</w:t>
            </w:r>
          </w:p>
        </w:tc>
        <w:tc>
          <w:tcPr>
            <w:tcW w:w="3685" w:type="dxa"/>
            <w:tcBorders>
              <w:top w:val="single" w:sz="4" w:space="0" w:color="auto"/>
              <w:left w:val="single" w:sz="4" w:space="0" w:color="000000"/>
              <w:bottom w:val="single" w:sz="4" w:space="0" w:color="000000"/>
              <w:right w:val="single" w:sz="4" w:space="0" w:color="000000"/>
            </w:tcBorders>
            <w:shd w:val="clear" w:color="auto" w:fill="auto"/>
            <w:vAlign w:val="center"/>
          </w:tcPr>
          <w:p w:rsidR="00860827" w:rsidRPr="00E97769" w:rsidRDefault="00860827" w:rsidP="003D4D65">
            <w:pPr>
              <w:snapToGrid w:val="0"/>
              <w:spacing w:before="120" w:after="120"/>
              <w:rPr>
                <w:rFonts w:ascii="Times New Roman" w:hAnsi="Times New Roman" w:cs="Times New Roman"/>
                <w:color w:val="000000"/>
                <w:sz w:val="16"/>
                <w:szCs w:val="16"/>
              </w:rPr>
            </w:pPr>
            <w:r w:rsidRPr="007C4A6B">
              <w:rPr>
                <w:rFonts w:ascii="Times New Roman" w:hAnsi="Times New Roman" w:cs="Times New Roman"/>
                <w:color w:val="000000"/>
                <w:sz w:val="16"/>
                <w:szCs w:val="16"/>
              </w:rPr>
              <w:t>TAK / NIE*</w:t>
            </w:r>
          </w:p>
        </w:tc>
      </w:tr>
      <w:tr w:rsidR="00860827" w:rsidRPr="00DD6B1C" w:rsidTr="003D4D65">
        <w:trPr>
          <w:trHeight w:val="606"/>
        </w:trPr>
        <w:tc>
          <w:tcPr>
            <w:tcW w:w="614"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snapToGrid w:val="0"/>
              <w:spacing w:before="120" w:after="120"/>
              <w:jc w:val="center"/>
              <w:rPr>
                <w:rFonts w:ascii="Times New Roman" w:hAnsi="Times New Roman" w:cs="Times New Roman"/>
                <w:bCs/>
                <w:color w:val="000000"/>
                <w:sz w:val="16"/>
                <w:szCs w:val="16"/>
              </w:rPr>
            </w:pPr>
            <w:r w:rsidRPr="00E97769">
              <w:rPr>
                <w:rFonts w:ascii="Times New Roman" w:hAnsi="Times New Roman" w:cs="Times New Roman"/>
                <w:bCs/>
                <w:color w:val="000000"/>
                <w:sz w:val="16"/>
                <w:szCs w:val="16"/>
              </w:rPr>
              <w:lastRenderedPageBreak/>
              <w:t>1</w:t>
            </w:r>
            <w:r>
              <w:rPr>
                <w:rFonts w:ascii="Times New Roman" w:hAnsi="Times New Roman" w:cs="Times New Roman"/>
                <w:bCs/>
                <w:color w:val="000000"/>
                <w:sz w:val="16"/>
                <w:szCs w:val="16"/>
              </w:rPr>
              <w:t>5</w:t>
            </w:r>
          </w:p>
        </w:tc>
        <w:tc>
          <w:tcPr>
            <w:tcW w:w="1513"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pStyle w:val="Default"/>
              <w:spacing w:before="120" w:after="120"/>
              <w:rPr>
                <w:sz w:val="16"/>
                <w:szCs w:val="16"/>
              </w:rPr>
            </w:pPr>
            <w:r w:rsidRPr="00E97769">
              <w:rPr>
                <w:sz w:val="16"/>
                <w:szCs w:val="16"/>
              </w:rPr>
              <w:t xml:space="preserve">Wyposażenie: </w:t>
            </w:r>
          </w:p>
        </w:tc>
        <w:tc>
          <w:tcPr>
            <w:tcW w:w="4253" w:type="dxa"/>
            <w:tcBorders>
              <w:top w:val="single" w:sz="4" w:space="0" w:color="000000"/>
              <w:left w:val="single" w:sz="4" w:space="0" w:color="000000"/>
              <w:bottom w:val="single" w:sz="4" w:space="0" w:color="000000"/>
            </w:tcBorders>
            <w:shd w:val="clear" w:color="auto" w:fill="auto"/>
            <w:vAlign w:val="center"/>
          </w:tcPr>
          <w:p w:rsidR="00860827" w:rsidRPr="002C7B83" w:rsidRDefault="00860827" w:rsidP="003D4D65">
            <w:pPr>
              <w:pStyle w:val="Default"/>
              <w:spacing w:before="120" w:after="120"/>
              <w:rPr>
                <w:color w:val="auto"/>
                <w:sz w:val="16"/>
                <w:szCs w:val="16"/>
              </w:rPr>
            </w:pPr>
            <w:r w:rsidRPr="002C7B83">
              <w:rPr>
                <w:color w:val="auto"/>
                <w:sz w:val="16"/>
                <w:szCs w:val="16"/>
              </w:rPr>
              <w:t>Kabl</w:t>
            </w:r>
            <w:r>
              <w:rPr>
                <w:color w:val="auto"/>
                <w:sz w:val="16"/>
                <w:szCs w:val="16"/>
              </w:rPr>
              <w:t>e</w:t>
            </w:r>
            <w:r w:rsidRPr="002C7B83">
              <w:rPr>
                <w:color w:val="auto"/>
                <w:sz w:val="16"/>
                <w:szCs w:val="16"/>
              </w:rPr>
              <w:t xml:space="preserve"> zasilając</w:t>
            </w:r>
            <w:r>
              <w:rPr>
                <w:color w:val="auto"/>
                <w:sz w:val="16"/>
                <w:szCs w:val="16"/>
              </w:rPr>
              <w:t>e</w:t>
            </w:r>
            <w:r w:rsidRPr="002C7B83">
              <w:rPr>
                <w:color w:val="auto"/>
                <w:sz w:val="16"/>
                <w:szCs w:val="16"/>
              </w:rPr>
              <w:t xml:space="preserve"> o długości min. 1,5m zakończon</w:t>
            </w:r>
            <w:r>
              <w:rPr>
                <w:color w:val="auto"/>
                <w:sz w:val="16"/>
                <w:szCs w:val="16"/>
              </w:rPr>
              <w:t>e</w:t>
            </w:r>
            <w:r w:rsidRPr="002C7B83">
              <w:rPr>
                <w:color w:val="auto"/>
                <w:sz w:val="16"/>
                <w:szCs w:val="16"/>
              </w:rPr>
              <w:t xml:space="preserve"> wty</w:t>
            </w:r>
            <w:bookmarkStart w:id="0" w:name="_GoBack"/>
            <w:r w:rsidRPr="002C7B83">
              <w:rPr>
                <w:color w:val="auto"/>
                <w:sz w:val="16"/>
                <w:szCs w:val="16"/>
              </w:rPr>
              <w:t>k</w:t>
            </w:r>
            <w:bookmarkEnd w:id="0"/>
            <w:r w:rsidRPr="002C7B83">
              <w:rPr>
                <w:color w:val="auto"/>
                <w:sz w:val="16"/>
                <w:szCs w:val="16"/>
              </w:rPr>
              <w:t>iem standardowym (wykorzystywanym w Polsce)</w:t>
            </w:r>
            <w:r>
              <w:rPr>
                <w:color w:val="auto"/>
                <w:sz w:val="16"/>
                <w:szCs w:val="16"/>
              </w:rPr>
              <w:t xml:space="preserve"> oraz kable sygnałowe do monitorów.</w:t>
            </w:r>
          </w:p>
        </w:tc>
        <w:tc>
          <w:tcPr>
            <w:tcW w:w="3685" w:type="dxa"/>
            <w:tcBorders>
              <w:top w:val="single" w:sz="4" w:space="0" w:color="auto"/>
              <w:left w:val="single" w:sz="4" w:space="0" w:color="000000"/>
              <w:bottom w:val="single" w:sz="4" w:space="0" w:color="000000"/>
              <w:right w:val="single" w:sz="4" w:space="0" w:color="000000"/>
            </w:tcBorders>
            <w:shd w:val="clear" w:color="auto" w:fill="auto"/>
            <w:vAlign w:val="center"/>
          </w:tcPr>
          <w:p w:rsidR="00860827" w:rsidRPr="00E97769" w:rsidRDefault="00860827" w:rsidP="003D4D65">
            <w:pPr>
              <w:snapToGrid w:val="0"/>
              <w:jc w:val="both"/>
              <w:rPr>
                <w:rFonts w:ascii="Times New Roman" w:hAnsi="Times New Roman" w:cs="Times New Roman"/>
                <w:color w:val="000000"/>
                <w:sz w:val="16"/>
                <w:szCs w:val="16"/>
              </w:rPr>
            </w:pPr>
            <w:r w:rsidRPr="00C1243F">
              <w:rPr>
                <w:rFonts w:ascii="Times New Roman" w:hAnsi="Times New Roman" w:cs="Times New Roman"/>
                <w:color w:val="000000"/>
                <w:sz w:val="16"/>
                <w:szCs w:val="16"/>
              </w:rPr>
              <w:t>Wyposażenie: ………………..</w:t>
            </w:r>
          </w:p>
        </w:tc>
      </w:tr>
      <w:tr w:rsidR="00860827" w:rsidRPr="00DD6B1C" w:rsidTr="003D4D65">
        <w:trPr>
          <w:trHeight w:val="839"/>
        </w:trPr>
        <w:tc>
          <w:tcPr>
            <w:tcW w:w="614"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snapToGrid w:val="0"/>
              <w:spacing w:before="120" w:after="120"/>
              <w:jc w:val="center"/>
              <w:rPr>
                <w:rFonts w:ascii="Times New Roman" w:hAnsi="Times New Roman" w:cs="Times New Roman"/>
                <w:bCs/>
                <w:color w:val="000000"/>
                <w:sz w:val="16"/>
                <w:szCs w:val="16"/>
              </w:rPr>
            </w:pPr>
            <w:r w:rsidRPr="00E97769">
              <w:rPr>
                <w:rFonts w:ascii="Times New Roman" w:hAnsi="Times New Roman" w:cs="Times New Roman"/>
                <w:bCs/>
                <w:color w:val="000000"/>
                <w:sz w:val="16"/>
                <w:szCs w:val="16"/>
              </w:rPr>
              <w:t>1</w:t>
            </w:r>
            <w:r>
              <w:rPr>
                <w:rFonts w:ascii="Times New Roman" w:hAnsi="Times New Roman" w:cs="Times New Roman"/>
                <w:bCs/>
                <w:color w:val="000000"/>
                <w:sz w:val="16"/>
                <w:szCs w:val="16"/>
              </w:rPr>
              <w:t>6</w:t>
            </w:r>
          </w:p>
        </w:tc>
        <w:tc>
          <w:tcPr>
            <w:tcW w:w="1513"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pStyle w:val="Default"/>
              <w:spacing w:before="120" w:after="120"/>
              <w:rPr>
                <w:sz w:val="16"/>
                <w:szCs w:val="16"/>
              </w:rPr>
            </w:pPr>
            <w:r w:rsidRPr="00E97769">
              <w:rPr>
                <w:sz w:val="16"/>
                <w:szCs w:val="16"/>
              </w:rPr>
              <w:t xml:space="preserve">Wsparcie techniczne </w:t>
            </w:r>
          </w:p>
        </w:tc>
        <w:tc>
          <w:tcPr>
            <w:tcW w:w="4253"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pStyle w:val="Default"/>
              <w:spacing w:before="120" w:after="120"/>
              <w:rPr>
                <w:sz w:val="16"/>
                <w:szCs w:val="16"/>
              </w:rPr>
            </w:pPr>
            <w:r w:rsidRPr="00E97769">
              <w:rPr>
                <w:sz w:val="16"/>
                <w:szCs w:val="16"/>
              </w:rPr>
              <w:t xml:space="preserve">Dostęp do aktualnych sterowników do urządzeń i podzespołów zainstalowanych w komputerze, realizowany poprzez podanie identyfikatora klienta lub modelu komputera lub numeru seryjnego komputera, na dedykowanej przez producenta stronie internetowej. Należy podać adres strony oraz sposób realizacji wymagania (opis uzyskania ww. informacji) oraz dołączyć wydruk zrzutu witryny producenta komputera z niniejszą funkcjonalnością.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827" w:rsidRPr="00E97769" w:rsidRDefault="00860827" w:rsidP="003D4D65">
            <w:pPr>
              <w:spacing w:before="240" w:after="240"/>
              <w:rPr>
                <w:rFonts w:ascii="Times New Roman" w:hAnsi="Times New Roman" w:cs="Times New Roman"/>
                <w:color w:val="000000"/>
                <w:sz w:val="16"/>
                <w:szCs w:val="16"/>
              </w:rPr>
            </w:pPr>
            <w:r w:rsidRPr="00C1243F">
              <w:rPr>
                <w:rFonts w:ascii="Times New Roman" w:hAnsi="Times New Roman" w:cs="Times New Roman"/>
                <w:color w:val="000000"/>
                <w:sz w:val="16"/>
                <w:szCs w:val="16"/>
              </w:rPr>
              <w:t>TAK / NIE*</w:t>
            </w:r>
          </w:p>
        </w:tc>
      </w:tr>
      <w:tr w:rsidR="00860827" w:rsidRPr="00DD6B1C" w:rsidTr="003D4D65">
        <w:trPr>
          <w:trHeight w:val="411"/>
        </w:trPr>
        <w:tc>
          <w:tcPr>
            <w:tcW w:w="614" w:type="dxa"/>
            <w:tcBorders>
              <w:top w:val="single" w:sz="4" w:space="0" w:color="000000"/>
              <w:left w:val="single" w:sz="4" w:space="0" w:color="000000"/>
              <w:bottom w:val="single" w:sz="4" w:space="0" w:color="000000"/>
            </w:tcBorders>
            <w:shd w:val="clear" w:color="auto" w:fill="auto"/>
            <w:vAlign w:val="center"/>
          </w:tcPr>
          <w:p w:rsidR="00860827" w:rsidRDefault="00860827" w:rsidP="003D4D65">
            <w:pPr>
              <w:snapToGrid w:val="0"/>
              <w:spacing w:before="120" w:after="12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17</w:t>
            </w:r>
          </w:p>
        </w:tc>
        <w:tc>
          <w:tcPr>
            <w:tcW w:w="1513" w:type="dxa"/>
            <w:tcBorders>
              <w:top w:val="single" w:sz="4" w:space="0" w:color="000000"/>
              <w:left w:val="single" w:sz="4" w:space="0" w:color="000000"/>
              <w:bottom w:val="single" w:sz="4" w:space="0" w:color="000000"/>
            </w:tcBorders>
            <w:shd w:val="clear" w:color="auto" w:fill="auto"/>
            <w:vAlign w:val="center"/>
          </w:tcPr>
          <w:p w:rsidR="00860827" w:rsidRPr="00E97769" w:rsidRDefault="00860827" w:rsidP="003D4D65">
            <w:pPr>
              <w:pStyle w:val="Default"/>
              <w:spacing w:before="120" w:after="120"/>
              <w:rPr>
                <w:sz w:val="16"/>
                <w:szCs w:val="16"/>
              </w:rPr>
            </w:pPr>
            <w:r w:rsidRPr="00B67C00">
              <w:rPr>
                <w:sz w:val="16"/>
                <w:szCs w:val="16"/>
              </w:rPr>
              <w:t>Certyfikaty i normy</w:t>
            </w:r>
          </w:p>
        </w:tc>
        <w:tc>
          <w:tcPr>
            <w:tcW w:w="4253" w:type="dxa"/>
            <w:tcBorders>
              <w:top w:val="single" w:sz="4" w:space="0" w:color="000000"/>
              <w:left w:val="single" w:sz="4" w:space="0" w:color="000000"/>
              <w:bottom w:val="single" w:sz="4" w:space="0" w:color="000000"/>
            </w:tcBorders>
            <w:shd w:val="clear" w:color="auto" w:fill="auto"/>
            <w:vAlign w:val="center"/>
          </w:tcPr>
          <w:p w:rsidR="00860827" w:rsidRPr="0072324A" w:rsidRDefault="00860827" w:rsidP="003D4D65">
            <w:pPr>
              <w:pStyle w:val="Default"/>
              <w:spacing w:before="120" w:after="120"/>
              <w:rPr>
                <w:sz w:val="16"/>
                <w:szCs w:val="16"/>
              </w:rPr>
            </w:pPr>
            <w:r w:rsidRPr="00B67C00">
              <w:rPr>
                <w:sz w:val="16"/>
                <w:szCs w:val="16"/>
              </w:rPr>
              <w:t>Deklaracja zgodności CE, widoczne oznaczenie CE na obudowie komp</w:t>
            </w:r>
            <w:r>
              <w:rPr>
                <w:sz w:val="16"/>
                <w:szCs w:val="16"/>
              </w:rPr>
              <w:t>utera lub zasilaczu zewnętrznym</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827" w:rsidRPr="00C1243F" w:rsidRDefault="00860827" w:rsidP="003D4D65">
            <w:pPr>
              <w:snapToGrid w:val="0"/>
              <w:spacing w:before="120" w:after="120" w:line="240" w:lineRule="auto"/>
              <w:rPr>
                <w:rFonts w:ascii="Times New Roman" w:hAnsi="Times New Roman" w:cs="Times New Roman"/>
                <w:color w:val="000000"/>
                <w:sz w:val="16"/>
                <w:szCs w:val="16"/>
              </w:rPr>
            </w:pPr>
            <w:r w:rsidRPr="00B67C00">
              <w:rPr>
                <w:rFonts w:ascii="Times New Roman" w:hAnsi="Times New Roman" w:cs="Times New Roman"/>
                <w:color w:val="000000"/>
                <w:sz w:val="16"/>
                <w:szCs w:val="16"/>
              </w:rPr>
              <w:t>spełnia/nie spełnia*</w:t>
            </w:r>
          </w:p>
        </w:tc>
      </w:tr>
    </w:tbl>
    <w:p w:rsidR="00860827" w:rsidRDefault="00860827" w:rsidP="00860827">
      <w:pPr>
        <w:tabs>
          <w:tab w:val="left" w:pos="4536"/>
        </w:tabs>
        <w:rPr>
          <w:rFonts w:ascii="Times New Roman" w:hAnsi="Times New Roman" w:cs="Times New Roman"/>
          <w:color w:val="000000"/>
          <w:sz w:val="24"/>
          <w:szCs w:val="24"/>
        </w:rPr>
      </w:pPr>
    </w:p>
    <w:p w:rsidR="00860827" w:rsidRDefault="00860827" w:rsidP="00860827">
      <w:pPr>
        <w:tabs>
          <w:tab w:val="left" w:pos="4536"/>
        </w:tabs>
        <w:rPr>
          <w:rFonts w:ascii="Times New Roman" w:hAnsi="Times New Roman" w:cs="Times New Roman"/>
          <w:color w:val="000000"/>
          <w:sz w:val="24"/>
          <w:szCs w:val="24"/>
        </w:rPr>
      </w:pPr>
    </w:p>
    <w:p w:rsidR="00860827" w:rsidRDefault="00860827" w:rsidP="00860827">
      <w:pPr>
        <w:pStyle w:val="Default"/>
        <w:numPr>
          <w:ilvl w:val="0"/>
          <w:numId w:val="1"/>
        </w:numPr>
        <w:rPr>
          <w:b/>
          <w:bCs/>
          <w:color w:val="auto"/>
        </w:rPr>
      </w:pPr>
      <w:r>
        <w:rPr>
          <w:b/>
          <w:bCs/>
          <w:color w:val="auto"/>
        </w:rPr>
        <w:t>Monitory  – 6 sztuki</w:t>
      </w:r>
    </w:p>
    <w:p w:rsidR="00860827" w:rsidRPr="003526F2" w:rsidRDefault="00860827" w:rsidP="00860827">
      <w:pPr>
        <w:pStyle w:val="Default"/>
        <w:ind w:left="1080"/>
        <w:rPr>
          <w:b/>
          <w:bCs/>
          <w:color w:val="auto"/>
        </w:rPr>
      </w:pPr>
    </w:p>
    <w:p w:rsidR="00860827" w:rsidRDefault="00860827" w:rsidP="00860827">
      <w:pPr>
        <w:pStyle w:val="Default"/>
        <w:rPr>
          <w:sz w:val="23"/>
          <w:szCs w:val="23"/>
        </w:rPr>
      </w:pPr>
      <w:r>
        <w:rPr>
          <w:sz w:val="23"/>
          <w:szCs w:val="23"/>
        </w:rPr>
        <w:t>………………………………………………………………………………………………………</w:t>
      </w:r>
    </w:p>
    <w:p w:rsidR="00860827" w:rsidRDefault="00860827" w:rsidP="00860827">
      <w:pPr>
        <w:pStyle w:val="Default"/>
        <w:jc w:val="center"/>
        <w:rPr>
          <w:i/>
          <w:iCs/>
          <w:sz w:val="20"/>
          <w:szCs w:val="20"/>
        </w:rPr>
      </w:pPr>
      <w:r>
        <w:rPr>
          <w:i/>
          <w:iCs/>
          <w:sz w:val="20"/>
          <w:szCs w:val="20"/>
        </w:rPr>
        <w:t xml:space="preserve"> (nazwa producenta, typ, model)</w:t>
      </w:r>
    </w:p>
    <w:p w:rsidR="00860827" w:rsidRDefault="00860827" w:rsidP="00860827">
      <w:pPr>
        <w:tabs>
          <w:tab w:val="left" w:pos="4536"/>
        </w:tabs>
        <w:rPr>
          <w:rFonts w:ascii="Times New Roman" w:hAnsi="Times New Roman" w:cs="Times New Roman"/>
          <w:color w:val="000000"/>
          <w:sz w:val="24"/>
          <w:szCs w:val="24"/>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
        <w:gridCol w:w="4358"/>
        <w:gridCol w:w="4462"/>
      </w:tblGrid>
      <w:tr w:rsidR="00860827" w:rsidRPr="00C856C0" w:rsidTr="003D4D65">
        <w:trPr>
          <w:trHeight w:val="385"/>
          <w:jc w:val="center"/>
        </w:trPr>
        <w:tc>
          <w:tcPr>
            <w:tcW w:w="700" w:type="dxa"/>
            <w:tcBorders>
              <w:top w:val="single" w:sz="4" w:space="0" w:color="auto"/>
              <w:left w:val="single" w:sz="4" w:space="0" w:color="auto"/>
              <w:bottom w:val="single" w:sz="4" w:space="0" w:color="auto"/>
              <w:right w:val="single" w:sz="4" w:space="0" w:color="auto"/>
            </w:tcBorders>
            <w:shd w:val="clear" w:color="auto" w:fill="E6E6E6"/>
            <w:vAlign w:val="center"/>
          </w:tcPr>
          <w:p w:rsidR="00860827" w:rsidRPr="00C856C0" w:rsidRDefault="00860827" w:rsidP="003D4D65">
            <w:pPr>
              <w:spacing w:before="120" w:after="120"/>
              <w:jc w:val="center"/>
              <w:rPr>
                <w:rFonts w:ascii="Times New Roman" w:eastAsia="Calibri" w:hAnsi="Times New Roman" w:cs="Times New Roman"/>
                <w:b/>
                <w:sz w:val="16"/>
                <w:szCs w:val="16"/>
              </w:rPr>
            </w:pPr>
            <w:r w:rsidRPr="00C856C0">
              <w:rPr>
                <w:rFonts w:ascii="Times New Roman" w:eastAsia="Calibri" w:hAnsi="Times New Roman" w:cs="Times New Roman"/>
                <w:b/>
                <w:sz w:val="16"/>
                <w:szCs w:val="16"/>
              </w:rPr>
              <w:t>Poz.</w:t>
            </w:r>
          </w:p>
        </w:tc>
        <w:tc>
          <w:tcPr>
            <w:tcW w:w="4358" w:type="dxa"/>
            <w:tcBorders>
              <w:top w:val="single" w:sz="4" w:space="0" w:color="auto"/>
              <w:left w:val="single" w:sz="4" w:space="0" w:color="auto"/>
              <w:bottom w:val="single" w:sz="4" w:space="0" w:color="auto"/>
              <w:right w:val="single" w:sz="4" w:space="0" w:color="auto"/>
            </w:tcBorders>
            <w:shd w:val="clear" w:color="auto" w:fill="E6E6E6"/>
            <w:vAlign w:val="center"/>
          </w:tcPr>
          <w:p w:rsidR="00860827" w:rsidRPr="00C856C0" w:rsidRDefault="00860827" w:rsidP="003D4D65">
            <w:pPr>
              <w:spacing w:before="120" w:after="120"/>
              <w:jc w:val="center"/>
              <w:rPr>
                <w:rFonts w:ascii="Times New Roman" w:eastAsia="Calibri" w:hAnsi="Times New Roman" w:cs="Times New Roman"/>
                <w:b/>
                <w:sz w:val="16"/>
                <w:szCs w:val="16"/>
              </w:rPr>
            </w:pPr>
            <w:r w:rsidRPr="00C856C0">
              <w:rPr>
                <w:rFonts w:ascii="Times New Roman" w:eastAsia="Calibri" w:hAnsi="Times New Roman" w:cs="Times New Roman"/>
                <w:b/>
                <w:sz w:val="16"/>
                <w:szCs w:val="16"/>
              </w:rPr>
              <w:t>Wymagane parametry</w:t>
            </w:r>
          </w:p>
        </w:tc>
        <w:tc>
          <w:tcPr>
            <w:tcW w:w="4462" w:type="dxa"/>
            <w:tcBorders>
              <w:top w:val="single" w:sz="4" w:space="0" w:color="auto"/>
              <w:left w:val="single" w:sz="4" w:space="0" w:color="auto"/>
              <w:bottom w:val="single" w:sz="4" w:space="0" w:color="auto"/>
              <w:right w:val="single" w:sz="4" w:space="0" w:color="auto"/>
            </w:tcBorders>
            <w:shd w:val="clear" w:color="auto" w:fill="E6E6E6"/>
            <w:vAlign w:val="center"/>
          </w:tcPr>
          <w:p w:rsidR="00860827" w:rsidRPr="00C856C0" w:rsidRDefault="00860827" w:rsidP="003D4D65">
            <w:pPr>
              <w:spacing w:before="120" w:after="120"/>
              <w:jc w:val="center"/>
              <w:rPr>
                <w:rFonts w:ascii="Times New Roman" w:eastAsia="Calibri" w:hAnsi="Times New Roman" w:cs="Times New Roman"/>
                <w:b/>
                <w:sz w:val="16"/>
                <w:szCs w:val="16"/>
              </w:rPr>
            </w:pPr>
            <w:r w:rsidRPr="00C856C0">
              <w:rPr>
                <w:rFonts w:ascii="Times New Roman" w:eastAsia="Calibri" w:hAnsi="Times New Roman" w:cs="Times New Roman"/>
                <w:b/>
                <w:sz w:val="16"/>
                <w:szCs w:val="16"/>
              </w:rPr>
              <w:t>Oferowane parametry**</w:t>
            </w:r>
          </w:p>
        </w:tc>
      </w:tr>
      <w:tr w:rsidR="00860827" w:rsidRPr="00C856C0" w:rsidTr="003D4D65">
        <w:trPr>
          <w:trHeight w:val="88"/>
          <w:jc w:val="center"/>
        </w:trPr>
        <w:tc>
          <w:tcPr>
            <w:tcW w:w="700"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1</w:t>
            </w:r>
          </w:p>
        </w:tc>
        <w:tc>
          <w:tcPr>
            <w:tcW w:w="4358"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rPr>
                <w:rFonts w:ascii="Times New Roman" w:eastAsia="Calibri" w:hAnsi="Times New Roman" w:cs="Times New Roman"/>
                <w:sz w:val="16"/>
                <w:szCs w:val="16"/>
              </w:rPr>
            </w:pPr>
            <w:r w:rsidRPr="00C856C0">
              <w:rPr>
                <w:rFonts w:ascii="Times New Roman" w:eastAsia="Calibri" w:hAnsi="Times New Roman" w:cs="Times New Roman"/>
                <w:sz w:val="16"/>
                <w:szCs w:val="16"/>
              </w:rPr>
              <w:t>Rodzaj wykonania matrycy</w:t>
            </w:r>
            <w:r>
              <w:rPr>
                <w:rFonts w:ascii="Times New Roman" w:eastAsia="Calibri" w:hAnsi="Times New Roman" w:cs="Times New Roman"/>
                <w:sz w:val="16"/>
                <w:szCs w:val="16"/>
              </w:rPr>
              <w:t>:</w:t>
            </w:r>
            <w:r w:rsidRPr="00C856C0">
              <w:rPr>
                <w:rFonts w:ascii="Times New Roman" w:eastAsia="Calibri" w:hAnsi="Times New Roman" w:cs="Times New Roman"/>
                <w:sz w:val="16"/>
                <w:szCs w:val="16"/>
              </w:rPr>
              <w:t xml:space="preserve"> </w:t>
            </w:r>
            <w:r w:rsidRPr="00FE03EC">
              <w:rPr>
                <w:rFonts w:ascii="Times New Roman" w:eastAsia="Calibri" w:hAnsi="Times New Roman" w:cs="Times New Roman"/>
                <w:sz w:val="16"/>
                <w:szCs w:val="16"/>
              </w:rPr>
              <w:t>TFT IPS</w:t>
            </w:r>
          </w:p>
        </w:tc>
        <w:tc>
          <w:tcPr>
            <w:tcW w:w="4462"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jc w:val="both"/>
              <w:rPr>
                <w:rFonts w:ascii="Times New Roman" w:eastAsia="Calibri" w:hAnsi="Times New Roman" w:cs="Times New Roman"/>
                <w:color w:val="000000"/>
                <w:sz w:val="16"/>
                <w:szCs w:val="16"/>
              </w:rPr>
            </w:pPr>
            <w:r w:rsidRPr="00126BF2">
              <w:rPr>
                <w:rFonts w:ascii="Times New Roman" w:eastAsia="Calibri" w:hAnsi="Times New Roman" w:cs="Times New Roman"/>
                <w:sz w:val="16"/>
                <w:szCs w:val="16"/>
              </w:rPr>
              <w:t>TAK / NIE*</w:t>
            </w:r>
          </w:p>
        </w:tc>
      </w:tr>
      <w:tr w:rsidR="00860827" w:rsidRPr="00C856C0" w:rsidTr="003D4D65">
        <w:trPr>
          <w:trHeight w:val="336"/>
          <w:jc w:val="center"/>
        </w:trPr>
        <w:tc>
          <w:tcPr>
            <w:tcW w:w="700"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2</w:t>
            </w:r>
          </w:p>
        </w:tc>
        <w:tc>
          <w:tcPr>
            <w:tcW w:w="4358"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rPr>
                <w:rFonts w:ascii="Times New Roman" w:eastAsia="Calibri" w:hAnsi="Times New Roman" w:cs="Times New Roman"/>
                <w:sz w:val="16"/>
                <w:szCs w:val="16"/>
              </w:rPr>
            </w:pPr>
            <w:r w:rsidRPr="00C856C0">
              <w:rPr>
                <w:rFonts w:ascii="Times New Roman" w:eastAsia="Calibri" w:hAnsi="Times New Roman" w:cs="Times New Roman"/>
                <w:sz w:val="16"/>
                <w:szCs w:val="16"/>
              </w:rPr>
              <w:t>Przekątna ekranu</w:t>
            </w:r>
            <w:r>
              <w:rPr>
                <w:rFonts w:ascii="Times New Roman" w:eastAsia="Calibri" w:hAnsi="Times New Roman" w:cs="Times New Roman"/>
                <w:sz w:val="16"/>
                <w:szCs w:val="16"/>
              </w:rPr>
              <w:t>:</w:t>
            </w:r>
            <w:r>
              <w:rPr>
                <w:rFonts w:ascii="Times New Roman" w:hAnsi="Times New Roman" w:cs="Times New Roman"/>
                <w:sz w:val="16"/>
                <w:szCs w:val="16"/>
              </w:rPr>
              <w:t xml:space="preserve"> </w:t>
            </w:r>
            <w:r>
              <w:rPr>
                <w:rFonts w:ascii="Times New Roman" w:eastAsia="Calibri" w:hAnsi="Times New Roman" w:cs="Times New Roman"/>
                <w:sz w:val="16"/>
                <w:szCs w:val="16"/>
              </w:rPr>
              <w:t>24</w:t>
            </w:r>
            <w:r w:rsidRPr="00C856C0">
              <w:rPr>
                <w:rFonts w:ascii="Times New Roman" w:eastAsia="Calibri" w:hAnsi="Times New Roman" w:cs="Times New Roman"/>
                <w:sz w:val="16"/>
                <w:szCs w:val="16"/>
              </w:rPr>
              <w:t xml:space="preserve"> cale</w:t>
            </w:r>
          </w:p>
        </w:tc>
        <w:tc>
          <w:tcPr>
            <w:tcW w:w="4462"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jc w:val="both"/>
              <w:rPr>
                <w:rFonts w:ascii="Times New Roman" w:eastAsia="Calibri" w:hAnsi="Times New Roman" w:cs="Times New Roman"/>
                <w:color w:val="000000"/>
                <w:sz w:val="16"/>
                <w:szCs w:val="16"/>
              </w:rPr>
            </w:pPr>
            <w:r w:rsidRPr="00126BF2">
              <w:rPr>
                <w:rFonts w:ascii="Times New Roman" w:eastAsia="Calibri" w:hAnsi="Times New Roman" w:cs="Times New Roman"/>
                <w:sz w:val="16"/>
                <w:szCs w:val="16"/>
              </w:rPr>
              <w:t>TAK / NIE*</w:t>
            </w:r>
          </w:p>
        </w:tc>
      </w:tr>
      <w:tr w:rsidR="00860827" w:rsidRPr="00C856C0" w:rsidTr="003D4D65">
        <w:trPr>
          <w:trHeight w:val="158"/>
          <w:jc w:val="center"/>
        </w:trPr>
        <w:tc>
          <w:tcPr>
            <w:tcW w:w="700"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3</w:t>
            </w:r>
          </w:p>
        </w:tc>
        <w:tc>
          <w:tcPr>
            <w:tcW w:w="4358"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rPr>
                <w:rFonts w:ascii="Times New Roman" w:eastAsia="Calibri" w:hAnsi="Times New Roman" w:cs="Times New Roman"/>
                <w:sz w:val="16"/>
                <w:szCs w:val="16"/>
              </w:rPr>
            </w:pPr>
            <w:r w:rsidRPr="00C856C0">
              <w:rPr>
                <w:rFonts w:ascii="Times New Roman" w:eastAsia="Calibri" w:hAnsi="Times New Roman" w:cs="Times New Roman"/>
                <w:sz w:val="16"/>
                <w:szCs w:val="16"/>
              </w:rPr>
              <w:t>Rozdzielczość obrazu</w:t>
            </w:r>
            <w:r>
              <w:rPr>
                <w:rFonts w:ascii="Times New Roman" w:eastAsia="Calibri" w:hAnsi="Times New Roman" w:cs="Times New Roman"/>
                <w:sz w:val="16"/>
                <w:szCs w:val="16"/>
              </w:rPr>
              <w:t>:</w:t>
            </w:r>
            <w:r w:rsidRPr="00C856C0">
              <w:rPr>
                <w:rFonts w:ascii="Times New Roman" w:eastAsia="Calibri" w:hAnsi="Times New Roman" w:cs="Times New Roman"/>
                <w:sz w:val="16"/>
                <w:szCs w:val="16"/>
              </w:rPr>
              <w:t xml:space="preserve"> </w:t>
            </w:r>
            <w:r w:rsidRPr="001045D0">
              <w:rPr>
                <w:rFonts w:ascii="Times New Roman" w:eastAsia="Calibri" w:hAnsi="Times New Roman" w:cs="Times New Roman"/>
                <w:sz w:val="16"/>
                <w:szCs w:val="16"/>
              </w:rPr>
              <w:t>2560x1440</w:t>
            </w:r>
            <w:r>
              <w:rPr>
                <w:rFonts w:ascii="Times New Roman" w:eastAsia="Calibri" w:hAnsi="Times New Roman" w:cs="Times New Roman"/>
                <w:sz w:val="16"/>
                <w:szCs w:val="16"/>
              </w:rPr>
              <w:t xml:space="preserve"> </w:t>
            </w:r>
            <w:r w:rsidRPr="00C856C0">
              <w:rPr>
                <w:rFonts w:ascii="Times New Roman" w:eastAsia="Calibri" w:hAnsi="Times New Roman" w:cs="Times New Roman"/>
                <w:sz w:val="16"/>
                <w:szCs w:val="16"/>
              </w:rPr>
              <w:t>pikseli</w:t>
            </w:r>
          </w:p>
        </w:tc>
        <w:tc>
          <w:tcPr>
            <w:tcW w:w="4462"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jc w:val="both"/>
              <w:rPr>
                <w:rFonts w:ascii="Times New Roman" w:eastAsia="Calibri" w:hAnsi="Times New Roman" w:cs="Times New Roman"/>
                <w:color w:val="000000"/>
                <w:sz w:val="16"/>
                <w:szCs w:val="16"/>
              </w:rPr>
            </w:pPr>
            <w:r w:rsidRPr="00126BF2">
              <w:rPr>
                <w:rFonts w:ascii="Times New Roman" w:eastAsia="Calibri" w:hAnsi="Times New Roman" w:cs="Times New Roman"/>
                <w:sz w:val="16"/>
                <w:szCs w:val="16"/>
              </w:rPr>
              <w:t>TAK / NIE*</w:t>
            </w:r>
          </w:p>
        </w:tc>
      </w:tr>
      <w:tr w:rsidR="00860827" w:rsidRPr="00C856C0" w:rsidTr="003D4D65">
        <w:trPr>
          <w:trHeight w:val="264"/>
          <w:jc w:val="center"/>
        </w:trPr>
        <w:tc>
          <w:tcPr>
            <w:tcW w:w="700"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4</w:t>
            </w:r>
          </w:p>
        </w:tc>
        <w:tc>
          <w:tcPr>
            <w:tcW w:w="4358"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rPr>
                <w:rFonts w:ascii="Times New Roman" w:eastAsia="Calibri" w:hAnsi="Times New Roman" w:cs="Times New Roman"/>
                <w:sz w:val="16"/>
                <w:szCs w:val="16"/>
              </w:rPr>
            </w:pPr>
            <w:r w:rsidRPr="00C856C0">
              <w:rPr>
                <w:rFonts w:ascii="Times New Roman" w:eastAsia="Calibri" w:hAnsi="Times New Roman" w:cs="Times New Roman"/>
                <w:sz w:val="16"/>
                <w:szCs w:val="16"/>
              </w:rPr>
              <w:t>Czas reakcji matrycy max. 5 ms (</w:t>
            </w:r>
            <w:proofErr w:type="spellStart"/>
            <w:r w:rsidRPr="00C856C0">
              <w:rPr>
                <w:rFonts w:ascii="Times New Roman" w:eastAsia="Calibri" w:hAnsi="Times New Roman" w:cs="Times New Roman"/>
                <w:sz w:val="16"/>
                <w:szCs w:val="16"/>
              </w:rPr>
              <w:t>gray</w:t>
            </w:r>
            <w:proofErr w:type="spellEnd"/>
            <w:r w:rsidRPr="00C856C0">
              <w:rPr>
                <w:rFonts w:ascii="Times New Roman" w:eastAsia="Calibri" w:hAnsi="Times New Roman" w:cs="Times New Roman"/>
                <w:sz w:val="16"/>
                <w:szCs w:val="16"/>
              </w:rPr>
              <w:t>-to-</w:t>
            </w:r>
            <w:proofErr w:type="spellStart"/>
            <w:r w:rsidRPr="00C856C0">
              <w:rPr>
                <w:rFonts w:ascii="Times New Roman" w:eastAsia="Calibri" w:hAnsi="Times New Roman" w:cs="Times New Roman"/>
                <w:sz w:val="16"/>
                <w:szCs w:val="16"/>
              </w:rPr>
              <w:t>gray</w:t>
            </w:r>
            <w:proofErr w:type="spellEnd"/>
            <w:r w:rsidRPr="00C856C0">
              <w:rPr>
                <w:rFonts w:ascii="Times New Roman" w:eastAsia="Calibri" w:hAnsi="Times New Roman" w:cs="Times New Roman"/>
                <w:sz w:val="16"/>
                <w:szCs w:val="16"/>
              </w:rPr>
              <w:t>)</w:t>
            </w:r>
          </w:p>
        </w:tc>
        <w:tc>
          <w:tcPr>
            <w:tcW w:w="4462"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jc w:val="both"/>
              <w:rPr>
                <w:rFonts w:ascii="Times New Roman" w:eastAsia="Calibri" w:hAnsi="Times New Roman" w:cs="Times New Roman"/>
                <w:color w:val="000000"/>
                <w:sz w:val="16"/>
                <w:szCs w:val="16"/>
              </w:rPr>
            </w:pPr>
            <w:r w:rsidRPr="00C856C0">
              <w:rPr>
                <w:rFonts w:ascii="Times New Roman" w:eastAsia="Calibri" w:hAnsi="Times New Roman" w:cs="Times New Roman"/>
                <w:color w:val="000000"/>
                <w:sz w:val="16"/>
                <w:szCs w:val="16"/>
              </w:rPr>
              <w:t>Czas reakcji matrycy: ……………….</w:t>
            </w:r>
          </w:p>
        </w:tc>
      </w:tr>
      <w:tr w:rsidR="00860827" w:rsidRPr="00C856C0" w:rsidTr="003D4D65">
        <w:trPr>
          <w:trHeight w:val="85"/>
          <w:jc w:val="center"/>
        </w:trPr>
        <w:tc>
          <w:tcPr>
            <w:tcW w:w="700"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5</w:t>
            </w:r>
          </w:p>
        </w:tc>
        <w:tc>
          <w:tcPr>
            <w:tcW w:w="4358"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rPr>
                <w:rFonts w:ascii="Times New Roman" w:eastAsia="Calibri" w:hAnsi="Times New Roman" w:cs="Times New Roman"/>
                <w:sz w:val="16"/>
                <w:szCs w:val="16"/>
              </w:rPr>
            </w:pPr>
            <w:r w:rsidRPr="00C856C0">
              <w:rPr>
                <w:rFonts w:ascii="Times New Roman" w:eastAsia="Calibri" w:hAnsi="Times New Roman" w:cs="Times New Roman"/>
                <w:sz w:val="16"/>
                <w:szCs w:val="16"/>
              </w:rPr>
              <w:t>Jasność min. 250 cd/m</w:t>
            </w:r>
            <w:r w:rsidRPr="00C856C0">
              <w:rPr>
                <w:rFonts w:ascii="Times New Roman" w:eastAsia="Calibri" w:hAnsi="Times New Roman" w:cs="Times New Roman"/>
                <w:sz w:val="16"/>
                <w:szCs w:val="16"/>
                <w:vertAlign w:val="superscript"/>
              </w:rPr>
              <w:t>2</w:t>
            </w:r>
          </w:p>
        </w:tc>
        <w:tc>
          <w:tcPr>
            <w:tcW w:w="4462"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jc w:val="both"/>
              <w:rPr>
                <w:rFonts w:ascii="Times New Roman" w:eastAsia="Calibri" w:hAnsi="Times New Roman" w:cs="Times New Roman"/>
                <w:color w:val="000000"/>
                <w:sz w:val="16"/>
                <w:szCs w:val="16"/>
              </w:rPr>
            </w:pPr>
            <w:r w:rsidRPr="00C856C0">
              <w:rPr>
                <w:rFonts w:ascii="Times New Roman" w:eastAsia="Calibri" w:hAnsi="Times New Roman" w:cs="Times New Roman"/>
                <w:color w:val="000000"/>
                <w:sz w:val="16"/>
                <w:szCs w:val="16"/>
              </w:rPr>
              <w:t>Jasność: ………………</w:t>
            </w:r>
          </w:p>
        </w:tc>
      </w:tr>
      <w:tr w:rsidR="00860827" w:rsidRPr="00C856C0" w:rsidTr="003D4D65">
        <w:trPr>
          <w:trHeight w:val="192"/>
          <w:jc w:val="center"/>
        </w:trPr>
        <w:tc>
          <w:tcPr>
            <w:tcW w:w="700"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6</w:t>
            </w:r>
          </w:p>
        </w:tc>
        <w:tc>
          <w:tcPr>
            <w:tcW w:w="4358"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rPr>
                <w:rFonts w:ascii="Times New Roman" w:eastAsia="Calibri" w:hAnsi="Times New Roman" w:cs="Times New Roman"/>
                <w:sz w:val="16"/>
                <w:szCs w:val="16"/>
              </w:rPr>
            </w:pPr>
            <w:r w:rsidRPr="00C856C0">
              <w:rPr>
                <w:rFonts w:ascii="Times New Roman" w:eastAsia="Calibri" w:hAnsi="Times New Roman" w:cs="Times New Roman"/>
                <w:sz w:val="16"/>
                <w:szCs w:val="16"/>
              </w:rPr>
              <w:t xml:space="preserve">Kontrast dynamiczny: min. </w:t>
            </w:r>
            <w:r w:rsidRPr="00BF5059">
              <w:rPr>
                <w:rFonts w:ascii="Times New Roman" w:eastAsia="Calibri" w:hAnsi="Times New Roman" w:cs="Times New Roman"/>
                <w:sz w:val="16"/>
                <w:szCs w:val="16"/>
              </w:rPr>
              <w:t>2000000:1</w:t>
            </w:r>
          </w:p>
        </w:tc>
        <w:tc>
          <w:tcPr>
            <w:tcW w:w="4462"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jc w:val="both"/>
              <w:rPr>
                <w:rFonts w:ascii="Times New Roman" w:eastAsia="Calibri" w:hAnsi="Times New Roman" w:cs="Times New Roman"/>
                <w:color w:val="000000"/>
                <w:sz w:val="16"/>
                <w:szCs w:val="16"/>
              </w:rPr>
            </w:pPr>
            <w:r w:rsidRPr="00C856C0">
              <w:rPr>
                <w:rFonts w:ascii="Times New Roman" w:eastAsia="Calibri" w:hAnsi="Times New Roman" w:cs="Times New Roman"/>
                <w:sz w:val="16"/>
                <w:szCs w:val="16"/>
              </w:rPr>
              <w:t>Kontrast dynamiczny: …………………..</w:t>
            </w:r>
          </w:p>
        </w:tc>
      </w:tr>
      <w:tr w:rsidR="00860827" w:rsidRPr="00C856C0" w:rsidTr="003D4D65">
        <w:trPr>
          <w:trHeight w:val="156"/>
          <w:jc w:val="center"/>
        </w:trPr>
        <w:tc>
          <w:tcPr>
            <w:tcW w:w="700"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7</w:t>
            </w:r>
          </w:p>
        </w:tc>
        <w:tc>
          <w:tcPr>
            <w:tcW w:w="4358"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rPr>
                <w:rFonts w:ascii="Times New Roman" w:eastAsia="Calibri" w:hAnsi="Times New Roman" w:cs="Times New Roman"/>
                <w:sz w:val="16"/>
                <w:szCs w:val="16"/>
              </w:rPr>
            </w:pPr>
            <w:r w:rsidRPr="00C856C0">
              <w:rPr>
                <w:rFonts w:ascii="Times New Roman" w:eastAsia="Calibri" w:hAnsi="Times New Roman" w:cs="Times New Roman"/>
                <w:sz w:val="16"/>
                <w:szCs w:val="16"/>
              </w:rPr>
              <w:t xml:space="preserve">Kontrast statyczny: min 1000:1 </w:t>
            </w:r>
          </w:p>
        </w:tc>
        <w:tc>
          <w:tcPr>
            <w:tcW w:w="4462"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jc w:val="both"/>
              <w:rPr>
                <w:rFonts w:ascii="Times New Roman" w:eastAsia="Calibri" w:hAnsi="Times New Roman" w:cs="Times New Roman"/>
                <w:color w:val="000000"/>
                <w:sz w:val="16"/>
                <w:szCs w:val="16"/>
              </w:rPr>
            </w:pPr>
            <w:r w:rsidRPr="00C856C0">
              <w:rPr>
                <w:rFonts w:ascii="Times New Roman" w:eastAsia="Calibri" w:hAnsi="Times New Roman" w:cs="Times New Roman"/>
                <w:sz w:val="16"/>
                <w:szCs w:val="16"/>
              </w:rPr>
              <w:t>Kontrast statyczny: …………………</w:t>
            </w:r>
          </w:p>
        </w:tc>
      </w:tr>
      <w:tr w:rsidR="00860827" w:rsidRPr="00C856C0" w:rsidTr="003D4D65">
        <w:trPr>
          <w:trHeight w:val="120"/>
          <w:jc w:val="center"/>
        </w:trPr>
        <w:tc>
          <w:tcPr>
            <w:tcW w:w="700"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8</w:t>
            </w:r>
          </w:p>
        </w:tc>
        <w:tc>
          <w:tcPr>
            <w:tcW w:w="4358"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rPr>
                <w:rFonts w:ascii="Times New Roman" w:eastAsia="Calibri" w:hAnsi="Times New Roman" w:cs="Times New Roman"/>
                <w:sz w:val="16"/>
                <w:szCs w:val="16"/>
              </w:rPr>
            </w:pPr>
            <w:r w:rsidRPr="00C856C0">
              <w:rPr>
                <w:rFonts w:ascii="Times New Roman" w:eastAsia="Calibri" w:hAnsi="Times New Roman" w:cs="Times New Roman"/>
                <w:sz w:val="16"/>
                <w:szCs w:val="16"/>
              </w:rPr>
              <w:t>Kąt widzenia poziomy min. 170 stopni</w:t>
            </w:r>
          </w:p>
        </w:tc>
        <w:tc>
          <w:tcPr>
            <w:tcW w:w="4462"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jc w:val="both"/>
              <w:rPr>
                <w:rFonts w:ascii="Times New Roman" w:eastAsia="Calibri" w:hAnsi="Times New Roman" w:cs="Times New Roman"/>
                <w:color w:val="000000"/>
                <w:sz w:val="16"/>
                <w:szCs w:val="16"/>
              </w:rPr>
            </w:pPr>
            <w:r w:rsidRPr="00C856C0">
              <w:rPr>
                <w:rFonts w:ascii="Times New Roman" w:eastAsia="Calibri" w:hAnsi="Times New Roman" w:cs="Times New Roman"/>
                <w:sz w:val="16"/>
                <w:szCs w:val="16"/>
              </w:rPr>
              <w:t>Kąt widzenia poziomy: …………………..</w:t>
            </w:r>
          </w:p>
        </w:tc>
      </w:tr>
      <w:tr w:rsidR="00860827" w:rsidRPr="00C856C0" w:rsidTr="003D4D65">
        <w:trPr>
          <w:trHeight w:val="226"/>
          <w:jc w:val="center"/>
        </w:trPr>
        <w:tc>
          <w:tcPr>
            <w:tcW w:w="700"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9</w:t>
            </w:r>
          </w:p>
        </w:tc>
        <w:tc>
          <w:tcPr>
            <w:tcW w:w="4358"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rPr>
                <w:rFonts w:ascii="Times New Roman" w:eastAsia="Calibri" w:hAnsi="Times New Roman" w:cs="Times New Roman"/>
                <w:sz w:val="16"/>
                <w:szCs w:val="16"/>
              </w:rPr>
            </w:pPr>
            <w:r w:rsidRPr="00C856C0">
              <w:rPr>
                <w:rFonts w:ascii="Times New Roman" w:eastAsia="Calibri" w:hAnsi="Times New Roman" w:cs="Times New Roman"/>
                <w:sz w:val="16"/>
                <w:szCs w:val="16"/>
              </w:rPr>
              <w:t>Kąt widzenia pionowy min. 160 stopni</w:t>
            </w:r>
          </w:p>
        </w:tc>
        <w:tc>
          <w:tcPr>
            <w:tcW w:w="4462"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jc w:val="both"/>
              <w:rPr>
                <w:rFonts w:ascii="Times New Roman" w:eastAsia="Calibri" w:hAnsi="Times New Roman" w:cs="Times New Roman"/>
                <w:color w:val="000000"/>
                <w:sz w:val="16"/>
                <w:szCs w:val="16"/>
              </w:rPr>
            </w:pPr>
            <w:r w:rsidRPr="00C856C0">
              <w:rPr>
                <w:rFonts w:ascii="Times New Roman" w:eastAsia="Calibri" w:hAnsi="Times New Roman" w:cs="Times New Roman"/>
                <w:sz w:val="16"/>
                <w:szCs w:val="16"/>
              </w:rPr>
              <w:t>Kąt widzenia pionowy: …………………….</w:t>
            </w:r>
          </w:p>
        </w:tc>
      </w:tr>
      <w:tr w:rsidR="00860827" w:rsidRPr="00C856C0" w:rsidTr="003D4D65">
        <w:trPr>
          <w:trHeight w:val="65"/>
          <w:jc w:val="center"/>
        </w:trPr>
        <w:tc>
          <w:tcPr>
            <w:tcW w:w="700"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10</w:t>
            </w:r>
          </w:p>
        </w:tc>
        <w:tc>
          <w:tcPr>
            <w:tcW w:w="4358"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rPr>
                <w:rFonts w:ascii="Times New Roman" w:eastAsia="Calibri" w:hAnsi="Times New Roman" w:cs="Times New Roman"/>
                <w:sz w:val="16"/>
                <w:szCs w:val="16"/>
              </w:rPr>
            </w:pPr>
            <w:r w:rsidRPr="00C856C0">
              <w:rPr>
                <w:rFonts w:ascii="Times New Roman" w:eastAsia="Calibri" w:hAnsi="Times New Roman" w:cs="Times New Roman"/>
                <w:sz w:val="16"/>
                <w:szCs w:val="16"/>
              </w:rPr>
              <w:t>Liczba wyświetlanych kolorów min. 16,7 mln</w:t>
            </w:r>
          </w:p>
        </w:tc>
        <w:tc>
          <w:tcPr>
            <w:tcW w:w="4462"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jc w:val="both"/>
              <w:rPr>
                <w:rFonts w:ascii="Times New Roman" w:eastAsia="Calibri" w:hAnsi="Times New Roman" w:cs="Times New Roman"/>
                <w:color w:val="000000"/>
                <w:sz w:val="16"/>
                <w:szCs w:val="16"/>
              </w:rPr>
            </w:pPr>
            <w:r w:rsidRPr="00C856C0">
              <w:rPr>
                <w:rFonts w:ascii="Times New Roman" w:eastAsia="Calibri" w:hAnsi="Times New Roman" w:cs="Times New Roman"/>
                <w:sz w:val="16"/>
                <w:szCs w:val="16"/>
              </w:rPr>
              <w:t>Liczba wyświetlanych kolorów: ……………….</w:t>
            </w:r>
          </w:p>
        </w:tc>
      </w:tr>
      <w:tr w:rsidR="00860827" w:rsidRPr="00C856C0" w:rsidTr="003D4D65">
        <w:trPr>
          <w:trHeight w:val="281"/>
          <w:jc w:val="center"/>
        </w:trPr>
        <w:tc>
          <w:tcPr>
            <w:tcW w:w="700"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11</w:t>
            </w:r>
          </w:p>
        </w:tc>
        <w:tc>
          <w:tcPr>
            <w:tcW w:w="4358"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line="240" w:lineRule="auto"/>
              <w:rPr>
                <w:rFonts w:ascii="Times New Roman" w:eastAsia="Calibri" w:hAnsi="Times New Roman" w:cs="Times New Roman"/>
                <w:sz w:val="16"/>
                <w:szCs w:val="16"/>
              </w:rPr>
            </w:pPr>
            <w:r w:rsidRPr="00C856C0">
              <w:rPr>
                <w:rFonts w:ascii="Times New Roman" w:eastAsia="Calibri" w:hAnsi="Times New Roman" w:cs="Times New Roman"/>
                <w:sz w:val="16"/>
                <w:szCs w:val="16"/>
              </w:rPr>
              <w:t>Typ gniazd</w:t>
            </w:r>
            <w:r>
              <w:rPr>
                <w:rFonts w:ascii="Times New Roman" w:eastAsia="Calibri" w:hAnsi="Times New Roman" w:cs="Times New Roman"/>
                <w:sz w:val="16"/>
                <w:szCs w:val="16"/>
              </w:rPr>
              <w:t xml:space="preserve"> wejściowych</w:t>
            </w:r>
            <w:r w:rsidRPr="00C856C0">
              <w:rPr>
                <w:rFonts w:ascii="Times New Roman" w:eastAsia="Calibri" w:hAnsi="Times New Roman" w:cs="Times New Roman"/>
                <w:sz w:val="16"/>
                <w:szCs w:val="16"/>
              </w:rPr>
              <w:t xml:space="preserve"> (sygnałow</w:t>
            </w:r>
            <w:r>
              <w:rPr>
                <w:rFonts w:ascii="Times New Roman" w:eastAsia="Calibri" w:hAnsi="Times New Roman" w:cs="Times New Roman"/>
                <w:sz w:val="16"/>
                <w:szCs w:val="16"/>
              </w:rPr>
              <w:t>ych</w:t>
            </w:r>
            <w:r w:rsidRPr="00C856C0">
              <w:rPr>
                <w:rFonts w:ascii="Times New Roman" w:eastAsia="Calibri" w:hAnsi="Times New Roman" w:cs="Times New Roman"/>
                <w:sz w:val="16"/>
                <w:szCs w:val="16"/>
              </w:rPr>
              <w:t>)</w:t>
            </w:r>
            <w:r>
              <w:rPr>
                <w:rFonts w:ascii="Times New Roman" w:eastAsia="Calibri" w:hAnsi="Times New Roman" w:cs="Times New Roman"/>
                <w:sz w:val="16"/>
                <w:szCs w:val="16"/>
              </w:rPr>
              <w:br/>
            </w:r>
            <w:r w:rsidRPr="00C856C0">
              <w:rPr>
                <w:rFonts w:ascii="Times New Roman" w:eastAsia="Calibri" w:hAnsi="Times New Roman" w:cs="Times New Roman"/>
                <w:sz w:val="16"/>
                <w:szCs w:val="16"/>
              </w:rPr>
              <w:t xml:space="preserve">min. </w:t>
            </w:r>
            <w:r w:rsidRPr="00FE03EC">
              <w:rPr>
                <w:rFonts w:ascii="Times New Roman" w:eastAsia="Calibri" w:hAnsi="Times New Roman" w:cs="Times New Roman"/>
                <w:sz w:val="16"/>
                <w:szCs w:val="16"/>
              </w:rPr>
              <w:t>HDMI</w:t>
            </w:r>
            <w:r>
              <w:rPr>
                <w:rFonts w:ascii="Times New Roman" w:eastAsia="Calibri" w:hAnsi="Times New Roman" w:cs="Times New Roman"/>
                <w:sz w:val="16"/>
                <w:szCs w:val="16"/>
              </w:rPr>
              <w:t xml:space="preserve"> i </w:t>
            </w:r>
            <w:proofErr w:type="spellStart"/>
            <w:r>
              <w:rPr>
                <w:rFonts w:ascii="Times New Roman" w:eastAsia="Calibri" w:hAnsi="Times New Roman" w:cs="Times New Roman"/>
                <w:sz w:val="16"/>
                <w:szCs w:val="16"/>
              </w:rPr>
              <w:t>DisplayPort</w:t>
            </w:r>
            <w:proofErr w:type="spellEnd"/>
            <w:r>
              <w:rPr>
                <w:rFonts w:ascii="Times New Roman" w:eastAsia="Calibri" w:hAnsi="Times New Roman" w:cs="Times New Roman"/>
                <w:sz w:val="16"/>
                <w:szCs w:val="16"/>
              </w:rPr>
              <w:t xml:space="preserve"> </w:t>
            </w:r>
          </w:p>
        </w:tc>
        <w:tc>
          <w:tcPr>
            <w:tcW w:w="4462"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jc w:val="both"/>
              <w:rPr>
                <w:rFonts w:ascii="Times New Roman" w:eastAsia="Calibri" w:hAnsi="Times New Roman" w:cs="Times New Roman"/>
                <w:color w:val="000000"/>
                <w:sz w:val="16"/>
                <w:szCs w:val="16"/>
              </w:rPr>
            </w:pPr>
            <w:r>
              <w:rPr>
                <w:rFonts w:ascii="Times New Roman" w:eastAsia="Calibri" w:hAnsi="Times New Roman" w:cs="Times New Roman"/>
                <w:sz w:val="16"/>
                <w:szCs w:val="16"/>
              </w:rPr>
              <w:t>Typ gniazd</w:t>
            </w:r>
            <w:r w:rsidRPr="00C856C0">
              <w:rPr>
                <w:rFonts w:ascii="Times New Roman" w:eastAsia="Calibri" w:hAnsi="Times New Roman" w:cs="Times New Roman"/>
                <w:sz w:val="16"/>
                <w:szCs w:val="16"/>
              </w:rPr>
              <w:t xml:space="preserve"> wejściow</w:t>
            </w:r>
            <w:r>
              <w:rPr>
                <w:rFonts w:ascii="Times New Roman" w:eastAsia="Calibri" w:hAnsi="Times New Roman" w:cs="Times New Roman"/>
                <w:sz w:val="16"/>
                <w:szCs w:val="16"/>
              </w:rPr>
              <w:t>ych</w:t>
            </w:r>
            <w:r w:rsidRPr="00C856C0">
              <w:rPr>
                <w:rFonts w:ascii="Times New Roman" w:eastAsia="Calibri" w:hAnsi="Times New Roman" w:cs="Times New Roman"/>
                <w:sz w:val="16"/>
                <w:szCs w:val="16"/>
              </w:rPr>
              <w:t>: ……………….</w:t>
            </w:r>
          </w:p>
        </w:tc>
      </w:tr>
      <w:tr w:rsidR="00860827" w:rsidRPr="00C856C0" w:rsidTr="003D4D65">
        <w:trPr>
          <w:trHeight w:val="105"/>
          <w:jc w:val="center"/>
        </w:trPr>
        <w:tc>
          <w:tcPr>
            <w:tcW w:w="700"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12</w:t>
            </w:r>
          </w:p>
        </w:tc>
        <w:tc>
          <w:tcPr>
            <w:tcW w:w="4358"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rPr>
                <w:rFonts w:ascii="Times New Roman" w:eastAsia="Calibri" w:hAnsi="Times New Roman" w:cs="Times New Roman"/>
                <w:sz w:val="16"/>
                <w:szCs w:val="16"/>
              </w:rPr>
            </w:pPr>
            <w:r w:rsidRPr="00C856C0">
              <w:rPr>
                <w:rFonts w:ascii="Times New Roman" w:eastAsia="Calibri" w:hAnsi="Times New Roman" w:cs="Times New Roman"/>
                <w:sz w:val="16"/>
                <w:szCs w:val="16"/>
              </w:rPr>
              <w:t>Wbudowane głośniki:  TAK</w:t>
            </w:r>
          </w:p>
        </w:tc>
        <w:tc>
          <w:tcPr>
            <w:tcW w:w="4462"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jc w:val="both"/>
              <w:rPr>
                <w:rFonts w:ascii="Times New Roman" w:eastAsia="Calibri" w:hAnsi="Times New Roman" w:cs="Times New Roman"/>
                <w:color w:val="000000"/>
                <w:sz w:val="16"/>
                <w:szCs w:val="16"/>
              </w:rPr>
            </w:pPr>
            <w:r w:rsidRPr="00126BF2">
              <w:rPr>
                <w:rFonts w:ascii="Times New Roman" w:eastAsia="Calibri" w:hAnsi="Times New Roman" w:cs="Times New Roman"/>
                <w:sz w:val="16"/>
                <w:szCs w:val="16"/>
              </w:rPr>
              <w:t>TAK / NIE*</w:t>
            </w:r>
          </w:p>
        </w:tc>
      </w:tr>
      <w:tr w:rsidR="00860827" w:rsidRPr="00C856C0" w:rsidTr="003D4D65">
        <w:trPr>
          <w:trHeight w:val="198"/>
          <w:jc w:val="center"/>
        </w:trPr>
        <w:tc>
          <w:tcPr>
            <w:tcW w:w="700"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13</w:t>
            </w:r>
          </w:p>
        </w:tc>
        <w:tc>
          <w:tcPr>
            <w:tcW w:w="4358"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rPr>
                <w:rFonts w:ascii="Times New Roman" w:eastAsia="Calibri" w:hAnsi="Times New Roman" w:cs="Times New Roman"/>
                <w:sz w:val="16"/>
                <w:szCs w:val="16"/>
              </w:rPr>
            </w:pPr>
            <w:r w:rsidRPr="00C856C0">
              <w:rPr>
                <w:rFonts w:ascii="Times New Roman" w:eastAsia="Calibri" w:hAnsi="Times New Roman" w:cs="Times New Roman"/>
                <w:sz w:val="16"/>
                <w:szCs w:val="16"/>
              </w:rPr>
              <w:t>Zasilacz wbudowany</w:t>
            </w:r>
          </w:p>
        </w:tc>
        <w:tc>
          <w:tcPr>
            <w:tcW w:w="4462"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jc w:val="both"/>
              <w:rPr>
                <w:rFonts w:ascii="Times New Roman" w:eastAsia="Calibri" w:hAnsi="Times New Roman" w:cs="Times New Roman"/>
                <w:color w:val="000000"/>
                <w:sz w:val="16"/>
                <w:szCs w:val="16"/>
              </w:rPr>
            </w:pPr>
            <w:r w:rsidRPr="00126BF2">
              <w:rPr>
                <w:rFonts w:ascii="Times New Roman" w:eastAsia="Calibri" w:hAnsi="Times New Roman" w:cs="Times New Roman"/>
                <w:sz w:val="16"/>
                <w:szCs w:val="16"/>
              </w:rPr>
              <w:t>TAK / NIE*</w:t>
            </w:r>
          </w:p>
        </w:tc>
      </w:tr>
      <w:tr w:rsidR="00860827" w:rsidRPr="00C856C0" w:rsidTr="003D4D65">
        <w:trPr>
          <w:trHeight w:val="65"/>
          <w:jc w:val="center"/>
        </w:trPr>
        <w:tc>
          <w:tcPr>
            <w:tcW w:w="700"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14</w:t>
            </w:r>
          </w:p>
        </w:tc>
        <w:tc>
          <w:tcPr>
            <w:tcW w:w="4358"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rPr>
                <w:rFonts w:ascii="Times New Roman" w:eastAsia="Calibri" w:hAnsi="Times New Roman" w:cs="Times New Roman"/>
                <w:sz w:val="16"/>
                <w:szCs w:val="16"/>
              </w:rPr>
            </w:pPr>
            <w:r w:rsidRPr="00C856C0">
              <w:rPr>
                <w:rFonts w:ascii="Times New Roman" w:eastAsia="Calibri" w:hAnsi="Times New Roman" w:cs="Times New Roman"/>
                <w:sz w:val="16"/>
                <w:szCs w:val="16"/>
              </w:rPr>
              <w:t>Deklaracja zgodności CE dla oferowanego sprzętu</w:t>
            </w:r>
          </w:p>
        </w:tc>
        <w:tc>
          <w:tcPr>
            <w:tcW w:w="4462"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rPr>
                <w:rFonts w:ascii="Times New Roman" w:eastAsia="Calibri" w:hAnsi="Times New Roman" w:cs="Times New Roman"/>
                <w:color w:val="000000"/>
                <w:sz w:val="16"/>
                <w:szCs w:val="16"/>
              </w:rPr>
            </w:pPr>
            <w:r w:rsidRPr="00C856C0">
              <w:rPr>
                <w:rFonts w:ascii="Times New Roman" w:eastAsia="Calibri" w:hAnsi="Times New Roman" w:cs="Times New Roman"/>
                <w:color w:val="000000"/>
                <w:sz w:val="16"/>
                <w:szCs w:val="16"/>
              </w:rPr>
              <w:t>spełnia/nie spełnia*</w:t>
            </w:r>
          </w:p>
        </w:tc>
      </w:tr>
      <w:tr w:rsidR="00860827" w:rsidRPr="00C856C0" w:rsidTr="003D4D65">
        <w:trPr>
          <w:trHeight w:val="65"/>
          <w:jc w:val="center"/>
        </w:trPr>
        <w:tc>
          <w:tcPr>
            <w:tcW w:w="700"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jc w:val="center"/>
              <w:rPr>
                <w:rFonts w:ascii="Times New Roman" w:eastAsia="Calibri" w:hAnsi="Times New Roman" w:cs="Times New Roman"/>
                <w:bCs/>
                <w:color w:val="000000"/>
                <w:sz w:val="16"/>
                <w:szCs w:val="16"/>
              </w:rPr>
            </w:pPr>
            <w:r w:rsidRPr="00C856C0">
              <w:rPr>
                <w:rFonts w:ascii="Times New Roman" w:eastAsia="Calibri" w:hAnsi="Times New Roman" w:cs="Times New Roman"/>
                <w:bCs/>
                <w:color w:val="000000"/>
                <w:sz w:val="16"/>
                <w:szCs w:val="16"/>
              </w:rPr>
              <w:t>15</w:t>
            </w:r>
          </w:p>
        </w:tc>
        <w:tc>
          <w:tcPr>
            <w:tcW w:w="4358"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uppressAutoHyphens/>
              <w:autoSpaceDE w:val="0"/>
              <w:snapToGrid w:val="0"/>
              <w:spacing w:before="120" w:after="120"/>
              <w:jc w:val="both"/>
              <w:rPr>
                <w:rFonts w:ascii="Times New Roman" w:eastAsia="Calibri" w:hAnsi="Times New Roman" w:cs="Times New Roman"/>
                <w:sz w:val="16"/>
                <w:szCs w:val="16"/>
              </w:rPr>
            </w:pPr>
            <w:r w:rsidRPr="00C856C0">
              <w:rPr>
                <w:rFonts w:ascii="Times New Roman" w:eastAsia="Calibri" w:hAnsi="Times New Roman" w:cs="Times New Roman"/>
                <w:sz w:val="16"/>
                <w:szCs w:val="16"/>
              </w:rPr>
              <w:t>Certyfikacja Energy Star w wersji min. 5.0 dla oferowanego modelu monitora</w:t>
            </w:r>
          </w:p>
        </w:tc>
        <w:tc>
          <w:tcPr>
            <w:tcW w:w="4462" w:type="dxa"/>
            <w:tcBorders>
              <w:top w:val="single" w:sz="4" w:space="0" w:color="auto"/>
              <w:left w:val="single" w:sz="4" w:space="0" w:color="auto"/>
              <w:bottom w:val="single" w:sz="4" w:space="0" w:color="auto"/>
              <w:right w:val="single" w:sz="4" w:space="0" w:color="auto"/>
            </w:tcBorders>
            <w:vAlign w:val="center"/>
          </w:tcPr>
          <w:p w:rsidR="00860827" w:rsidRPr="00C856C0" w:rsidRDefault="00860827" w:rsidP="003D4D65">
            <w:pPr>
              <w:spacing w:before="120" w:after="120"/>
              <w:rPr>
                <w:rFonts w:ascii="Times New Roman" w:eastAsia="Calibri" w:hAnsi="Times New Roman" w:cs="Times New Roman"/>
                <w:color w:val="000000"/>
                <w:sz w:val="16"/>
                <w:szCs w:val="16"/>
              </w:rPr>
            </w:pPr>
            <w:r w:rsidRPr="00C856C0">
              <w:rPr>
                <w:rFonts w:ascii="Times New Roman" w:eastAsia="Calibri" w:hAnsi="Times New Roman" w:cs="Times New Roman"/>
                <w:color w:val="000000"/>
                <w:sz w:val="16"/>
                <w:szCs w:val="16"/>
              </w:rPr>
              <w:t>spełnia/nie spełnia*</w:t>
            </w:r>
          </w:p>
        </w:tc>
      </w:tr>
    </w:tbl>
    <w:p w:rsidR="00860827" w:rsidRDefault="00860827" w:rsidP="00860827">
      <w:pPr>
        <w:tabs>
          <w:tab w:val="left" w:pos="4536"/>
        </w:tabs>
        <w:rPr>
          <w:rFonts w:ascii="Times New Roman" w:hAnsi="Times New Roman" w:cs="Times New Roman"/>
          <w:color w:val="000000"/>
          <w:sz w:val="24"/>
          <w:szCs w:val="24"/>
        </w:rPr>
      </w:pPr>
    </w:p>
    <w:p w:rsidR="00860827" w:rsidRDefault="00860827" w:rsidP="00860827">
      <w:pPr>
        <w:tabs>
          <w:tab w:val="left" w:pos="4536"/>
        </w:tabs>
        <w:rPr>
          <w:rFonts w:ascii="Times New Roman" w:hAnsi="Times New Roman" w:cs="Times New Roman"/>
          <w:color w:val="000000"/>
          <w:sz w:val="24"/>
          <w:szCs w:val="24"/>
        </w:rPr>
      </w:pPr>
    </w:p>
    <w:p w:rsidR="00860827" w:rsidRPr="00C65085" w:rsidRDefault="00860827" w:rsidP="00860827">
      <w:pPr>
        <w:tabs>
          <w:tab w:val="left" w:pos="4536"/>
        </w:tabs>
        <w:rPr>
          <w:rFonts w:ascii="Times New Roman" w:hAnsi="Times New Roman" w:cs="Times New Roman"/>
          <w:color w:val="000000"/>
          <w:sz w:val="24"/>
          <w:szCs w:val="24"/>
        </w:rPr>
      </w:pPr>
      <w:r w:rsidRPr="00C65085">
        <w:rPr>
          <w:rFonts w:ascii="Times New Roman" w:hAnsi="Times New Roman" w:cs="Times New Roman"/>
          <w:color w:val="000000"/>
          <w:sz w:val="24"/>
          <w:szCs w:val="24"/>
        </w:rPr>
        <w:lastRenderedPageBreak/>
        <w:t>Miejscowość ……………, dnia ………….201</w:t>
      </w:r>
      <w:r>
        <w:rPr>
          <w:rFonts w:ascii="Times New Roman" w:hAnsi="Times New Roman" w:cs="Times New Roman"/>
          <w:color w:val="000000"/>
          <w:sz w:val="24"/>
          <w:szCs w:val="24"/>
        </w:rPr>
        <w:t>8</w:t>
      </w:r>
      <w:r w:rsidRPr="00C65085">
        <w:rPr>
          <w:rFonts w:ascii="Times New Roman" w:hAnsi="Times New Roman" w:cs="Times New Roman"/>
          <w:color w:val="000000"/>
          <w:sz w:val="24"/>
          <w:szCs w:val="24"/>
        </w:rPr>
        <w:t xml:space="preserve"> r.     …….........................................................</w:t>
      </w:r>
    </w:p>
    <w:p w:rsidR="00860827" w:rsidRDefault="00860827" w:rsidP="00860827">
      <w:pPr>
        <w:tabs>
          <w:tab w:val="left" w:pos="4536"/>
        </w:tabs>
        <w:ind w:left="4536"/>
        <w:jc w:val="center"/>
        <w:rPr>
          <w:rFonts w:ascii="Times New Roman" w:hAnsi="Times New Roman" w:cs="Times New Roman"/>
          <w:i/>
          <w:color w:val="000000"/>
          <w:sz w:val="24"/>
          <w:szCs w:val="24"/>
        </w:rPr>
      </w:pPr>
      <w:r w:rsidRPr="00C65085">
        <w:rPr>
          <w:rFonts w:ascii="Times New Roman" w:hAnsi="Times New Roman" w:cs="Times New Roman"/>
          <w:i/>
          <w:color w:val="000000"/>
          <w:sz w:val="24"/>
          <w:szCs w:val="24"/>
        </w:rPr>
        <w:t xml:space="preserve">          podpisy osób uprawnionych do reprezentowania Wykonawcy</w:t>
      </w:r>
    </w:p>
    <w:p w:rsidR="00860827" w:rsidRPr="00FE03EC" w:rsidRDefault="00860827" w:rsidP="00860827">
      <w:pPr>
        <w:spacing w:after="0" w:line="240" w:lineRule="auto"/>
        <w:rPr>
          <w:rFonts w:ascii="Times New Roman" w:hAnsi="Times New Roman" w:cs="Times New Roman"/>
          <w:color w:val="000000"/>
          <w:sz w:val="16"/>
          <w:szCs w:val="16"/>
        </w:rPr>
      </w:pPr>
      <w:r w:rsidRPr="00FE03EC">
        <w:rPr>
          <w:rFonts w:ascii="Times New Roman" w:hAnsi="Times New Roman" w:cs="Times New Roman"/>
          <w:color w:val="000000"/>
          <w:sz w:val="16"/>
          <w:szCs w:val="16"/>
        </w:rPr>
        <w:t>* - niepotrzebne skreślić</w:t>
      </w:r>
    </w:p>
    <w:p w:rsidR="00860827" w:rsidRPr="00FE03EC" w:rsidRDefault="00860827" w:rsidP="00860827">
      <w:pPr>
        <w:spacing w:after="0" w:line="240" w:lineRule="auto"/>
        <w:rPr>
          <w:rFonts w:ascii="Times New Roman" w:hAnsi="Times New Roman" w:cs="Times New Roman"/>
          <w:color w:val="000000"/>
          <w:sz w:val="16"/>
          <w:szCs w:val="16"/>
        </w:rPr>
      </w:pPr>
      <w:r w:rsidRPr="00FE03EC">
        <w:rPr>
          <w:rFonts w:ascii="Times New Roman" w:hAnsi="Times New Roman" w:cs="Times New Roman"/>
          <w:color w:val="000000"/>
          <w:sz w:val="16"/>
          <w:szCs w:val="16"/>
        </w:rPr>
        <w:t>** - wpisać parametry oferowanego sprzętu, z których musi wynikać spełnienie wymagań.</w:t>
      </w:r>
    </w:p>
    <w:p w:rsidR="00860827" w:rsidRDefault="00860827" w:rsidP="000452B9">
      <w:pPr>
        <w:pStyle w:val="Default"/>
        <w:rPr>
          <w:b/>
          <w:bCs/>
          <w:color w:val="auto"/>
        </w:rPr>
      </w:pPr>
    </w:p>
    <w:p w:rsidR="00C856C0" w:rsidRDefault="00C856C0" w:rsidP="002B158B">
      <w:pPr>
        <w:tabs>
          <w:tab w:val="left" w:pos="4536"/>
        </w:tabs>
        <w:rPr>
          <w:rFonts w:ascii="Times New Roman" w:hAnsi="Times New Roman" w:cs="Times New Roman"/>
          <w:color w:val="000000"/>
          <w:sz w:val="24"/>
          <w:szCs w:val="24"/>
        </w:rPr>
      </w:pPr>
    </w:p>
    <w:p w:rsidR="009F46D2" w:rsidRDefault="009F46D2" w:rsidP="00C65085">
      <w:pPr>
        <w:tabs>
          <w:tab w:val="left" w:pos="4536"/>
        </w:tabs>
        <w:rPr>
          <w:rFonts w:ascii="Times New Roman" w:hAnsi="Times New Roman" w:cs="Times New Roman"/>
          <w:color w:val="000000"/>
          <w:sz w:val="24"/>
          <w:szCs w:val="24"/>
        </w:rPr>
      </w:pPr>
    </w:p>
    <w:sectPr w:rsidR="009F46D2" w:rsidSect="00C303C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34EB"/>
    <w:multiLevelType w:val="hybridMultilevel"/>
    <w:tmpl w:val="181E7FFC"/>
    <w:lvl w:ilvl="0" w:tplc="9F60B8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234614"/>
    <w:multiLevelType w:val="hybridMultilevel"/>
    <w:tmpl w:val="181E7FFC"/>
    <w:lvl w:ilvl="0" w:tplc="9F60B8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466913"/>
    <w:multiLevelType w:val="hybridMultilevel"/>
    <w:tmpl w:val="181E7FFC"/>
    <w:lvl w:ilvl="0" w:tplc="9F60B8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E1"/>
    <w:rsid w:val="0002178A"/>
    <w:rsid w:val="000222AD"/>
    <w:rsid w:val="0002429C"/>
    <w:rsid w:val="00041257"/>
    <w:rsid w:val="00045285"/>
    <w:rsid w:val="000452B9"/>
    <w:rsid w:val="00057722"/>
    <w:rsid w:val="00071FBA"/>
    <w:rsid w:val="00072066"/>
    <w:rsid w:val="000864B8"/>
    <w:rsid w:val="000C59E8"/>
    <w:rsid w:val="000E3039"/>
    <w:rsid w:val="000E7EF9"/>
    <w:rsid w:val="000F0E90"/>
    <w:rsid w:val="000F4E25"/>
    <w:rsid w:val="001045D0"/>
    <w:rsid w:val="001049E3"/>
    <w:rsid w:val="00113E7A"/>
    <w:rsid w:val="00115FE7"/>
    <w:rsid w:val="0012208F"/>
    <w:rsid w:val="00126BF2"/>
    <w:rsid w:val="00137388"/>
    <w:rsid w:val="001421EB"/>
    <w:rsid w:val="00142AE0"/>
    <w:rsid w:val="00152A00"/>
    <w:rsid w:val="0016022D"/>
    <w:rsid w:val="001631A2"/>
    <w:rsid w:val="0019069B"/>
    <w:rsid w:val="001A7F46"/>
    <w:rsid w:val="001B0BA7"/>
    <w:rsid w:val="001D65F4"/>
    <w:rsid w:val="001E61BD"/>
    <w:rsid w:val="002161B4"/>
    <w:rsid w:val="002169FB"/>
    <w:rsid w:val="0023105A"/>
    <w:rsid w:val="0024031C"/>
    <w:rsid w:val="002521B6"/>
    <w:rsid w:val="0027653E"/>
    <w:rsid w:val="00287F10"/>
    <w:rsid w:val="002B158B"/>
    <w:rsid w:val="002B28C6"/>
    <w:rsid w:val="002C5A8C"/>
    <w:rsid w:val="002C7B83"/>
    <w:rsid w:val="002D60E4"/>
    <w:rsid w:val="002E3148"/>
    <w:rsid w:val="00304A2A"/>
    <w:rsid w:val="003117EE"/>
    <w:rsid w:val="0032302E"/>
    <w:rsid w:val="003257B8"/>
    <w:rsid w:val="00383A87"/>
    <w:rsid w:val="003847D4"/>
    <w:rsid w:val="003B0026"/>
    <w:rsid w:val="003B5893"/>
    <w:rsid w:val="003C33AF"/>
    <w:rsid w:val="003E3F1C"/>
    <w:rsid w:val="003F4FA4"/>
    <w:rsid w:val="004104FF"/>
    <w:rsid w:val="004144F3"/>
    <w:rsid w:val="0045228A"/>
    <w:rsid w:val="00466EA7"/>
    <w:rsid w:val="0046701B"/>
    <w:rsid w:val="0047000D"/>
    <w:rsid w:val="00483239"/>
    <w:rsid w:val="004856EE"/>
    <w:rsid w:val="004A443D"/>
    <w:rsid w:val="004A5F7C"/>
    <w:rsid w:val="004C7AAA"/>
    <w:rsid w:val="004D5878"/>
    <w:rsid w:val="004F5DFB"/>
    <w:rsid w:val="005028BE"/>
    <w:rsid w:val="0050379E"/>
    <w:rsid w:val="00526005"/>
    <w:rsid w:val="00540AC7"/>
    <w:rsid w:val="005531B0"/>
    <w:rsid w:val="00563306"/>
    <w:rsid w:val="00581E9C"/>
    <w:rsid w:val="0058242D"/>
    <w:rsid w:val="005A1628"/>
    <w:rsid w:val="005B7ACD"/>
    <w:rsid w:val="005C1ADC"/>
    <w:rsid w:val="006035AC"/>
    <w:rsid w:val="006156E1"/>
    <w:rsid w:val="006179F5"/>
    <w:rsid w:val="00620363"/>
    <w:rsid w:val="006262F9"/>
    <w:rsid w:val="0063083B"/>
    <w:rsid w:val="00631D83"/>
    <w:rsid w:val="006333C1"/>
    <w:rsid w:val="006461C8"/>
    <w:rsid w:val="0064666E"/>
    <w:rsid w:val="00655423"/>
    <w:rsid w:val="00665DEB"/>
    <w:rsid w:val="00675BEE"/>
    <w:rsid w:val="0068573F"/>
    <w:rsid w:val="00687366"/>
    <w:rsid w:val="0069766F"/>
    <w:rsid w:val="006F24B0"/>
    <w:rsid w:val="006F3986"/>
    <w:rsid w:val="0071200B"/>
    <w:rsid w:val="0072324A"/>
    <w:rsid w:val="007506E7"/>
    <w:rsid w:val="007514D6"/>
    <w:rsid w:val="00752C19"/>
    <w:rsid w:val="007558FE"/>
    <w:rsid w:val="00760247"/>
    <w:rsid w:val="00784611"/>
    <w:rsid w:val="00793D51"/>
    <w:rsid w:val="007C4A6B"/>
    <w:rsid w:val="007D2E55"/>
    <w:rsid w:val="007D3442"/>
    <w:rsid w:val="007D5C80"/>
    <w:rsid w:val="007F1C82"/>
    <w:rsid w:val="007F70EF"/>
    <w:rsid w:val="00802CB6"/>
    <w:rsid w:val="008063EF"/>
    <w:rsid w:val="00836677"/>
    <w:rsid w:val="00836A4C"/>
    <w:rsid w:val="00837835"/>
    <w:rsid w:val="00837F6F"/>
    <w:rsid w:val="00851431"/>
    <w:rsid w:val="00852AFB"/>
    <w:rsid w:val="00860827"/>
    <w:rsid w:val="00874FA3"/>
    <w:rsid w:val="00892E9D"/>
    <w:rsid w:val="0089604E"/>
    <w:rsid w:val="008A0CD4"/>
    <w:rsid w:val="008B4914"/>
    <w:rsid w:val="008E56ED"/>
    <w:rsid w:val="008E7AEA"/>
    <w:rsid w:val="008E7CDB"/>
    <w:rsid w:val="008F7E4D"/>
    <w:rsid w:val="00903FA8"/>
    <w:rsid w:val="00907D70"/>
    <w:rsid w:val="00935B69"/>
    <w:rsid w:val="00954A78"/>
    <w:rsid w:val="00961246"/>
    <w:rsid w:val="00997404"/>
    <w:rsid w:val="009B16FC"/>
    <w:rsid w:val="009B2876"/>
    <w:rsid w:val="009D0278"/>
    <w:rsid w:val="009E5A4A"/>
    <w:rsid w:val="009F393F"/>
    <w:rsid w:val="009F46D2"/>
    <w:rsid w:val="00A07FD2"/>
    <w:rsid w:val="00A31B13"/>
    <w:rsid w:val="00A333D8"/>
    <w:rsid w:val="00A33746"/>
    <w:rsid w:val="00A609AA"/>
    <w:rsid w:val="00A6645F"/>
    <w:rsid w:val="00A77B18"/>
    <w:rsid w:val="00A945F5"/>
    <w:rsid w:val="00A94AF2"/>
    <w:rsid w:val="00AA30FD"/>
    <w:rsid w:val="00AE0FAE"/>
    <w:rsid w:val="00AE63B5"/>
    <w:rsid w:val="00B16BE4"/>
    <w:rsid w:val="00B1703C"/>
    <w:rsid w:val="00B260F6"/>
    <w:rsid w:val="00B566EB"/>
    <w:rsid w:val="00B67C00"/>
    <w:rsid w:val="00BA777A"/>
    <w:rsid w:val="00BB3BEC"/>
    <w:rsid w:val="00BB5BE2"/>
    <w:rsid w:val="00BB7EC3"/>
    <w:rsid w:val="00BC1DEA"/>
    <w:rsid w:val="00BF5059"/>
    <w:rsid w:val="00C1243F"/>
    <w:rsid w:val="00C1632F"/>
    <w:rsid w:val="00C26E45"/>
    <w:rsid w:val="00C303C9"/>
    <w:rsid w:val="00C370F7"/>
    <w:rsid w:val="00C47A6B"/>
    <w:rsid w:val="00C52037"/>
    <w:rsid w:val="00C62526"/>
    <w:rsid w:val="00C65085"/>
    <w:rsid w:val="00C75F96"/>
    <w:rsid w:val="00C856C0"/>
    <w:rsid w:val="00C87980"/>
    <w:rsid w:val="00CC5459"/>
    <w:rsid w:val="00CF2EF0"/>
    <w:rsid w:val="00D20DDF"/>
    <w:rsid w:val="00D22C71"/>
    <w:rsid w:val="00D331A8"/>
    <w:rsid w:val="00D52A5B"/>
    <w:rsid w:val="00D627F3"/>
    <w:rsid w:val="00D67435"/>
    <w:rsid w:val="00D67591"/>
    <w:rsid w:val="00DA7BA9"/>
    <w:rsid w:val="00DB48B0"/>
    <w:rsid w:val="00DC7093"/>
    <w:rsid w:val="00DE575B"/>
    <w:rsid w:val="00E009C5"/>
    <w:rsid w:val="00E026A8"/>
    <w:rsid w:val="00E07733"/>
    <w:rsid w:val="00E17C6C"/>
    <w:rsid w:val="00E54BA4"/>
    <w:rsid w:val="00E628DC"/>
    <w:rsid w:val="00E62F68"/>
    <w:rsid w:val="00E97769"/>
    <w:rsid w:val="00EA7136"/>
    <w:rsid w:val="00ED0640"/>
    <w:rsid w:val="00ED4A2B"/>
    <w:rsid w:val="00EE3054"/>
    <w:rsid w:val="00EE703E"/>
    <w:rsid w:val="00EF169D"/>
    <w:rsid w:val="00EF7D43"/>
    <w:rsid w:val="00F14FD8"/>
    <w:rsid w:val="00F23000"/>
    <w:rsid w:val="00F42FEA"/>
    <w:rsid w:val="00F43725"/>
    <w:rsid w:val="00F855ED"/>
    <w:rsid w:val="00FB77B8"/>
    <w:rsid w:val="00FE03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1A0E"/>
  <w15:docId w15:val="{8816B56D-F5C8-4C2D-9378-C50CBC9F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A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156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C65085"/>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table" w:styleId="Tabela-Siatka">
    <w:name w:val="Table Grid"/>
    <w:basedOn w:val="Standardowy"/>
    <w:uiPriority w:val="59"/>
    <w:rsid w:val="008E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97769"/>
    <w:rPr>
      <w:color w:val="0000FF" w:themeColor="hyperlink"/>
      <w:u w:val="single"/>
    </w:rPr>
  </w:style>
  <w:style w:type="paragraph" w:styleId="Tekstdymka">
    <w:name w:val="Balloon Text"/>
    <w:basedOn w:val="Normalny"/>
    <w:link w:val="TekstdymkaZnak"/>
    <w:uiPriority w:val="99"/>
    <w:semiHidden/>
    <w:unhideWhenUsed/>
    <w:rsid w:val="00AE0F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0FAE"/>
    <w:rPr>
      <w:rFonts w:ascii="Tahoma" w:hAnsi="Tahoma" w:cs="Tahoma"/>
      <w:sz w:val="16"/>
      <w:szCs w:val="16"/>
    </w:rPr>
  </w:style>
  <w:style w:type="paragraph" w:styleId="Akapitzlist">
    <w:name w:val="List Paragraph"/>
    <w:basedOn w:val="Normalny"/>
    <w:uiPriority w:val="34"/>
    <w:qFormat/>
    <w:rsid w:val="002B158B"/>
    <w:pPr>
      <w:ind w:left="720"/>
      <w:contextualSpacing/>
    </w:pPr>
  </w:style>
  <w:style w:type="character" w:styleId="UyteHipercze">
    <w:name w:val="FollowedHyperlink"/>
    <w:basedOn w:val="Domylnaczcionkaakapitu"/>
    <w:uiPriority w:val="99"/>
    <w:semiHidden/>
    <w:unhideWhenUsed/>
    <w:rsid w:val="00D674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ults.bapco.com/charts/facet/SYSmark_2014_SE/cpu/all/desktop"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1212</Words>
  <Characters>7276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dc:creator>
  <cp:lastModifiedBy>Chłond Natalia</cp:lastModifiedBy>
  <cp:revision>6</cp:revision>
  <cp:lastPrinted>2018-08-07T11:17:00Z</cp:lastPrinted>
  <dcterms:created xsi:type="dcterms:W3CDTF">2018-10-23T09:44:00Z</dcterms:created>
  <dcterms:modified xsi:type="dcterms:W3CDTF">2018-10-25T11:58:00Z</dcterms:modified>
</cp:coreProperties>
</file>