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B04809" w:rsidRDefault="00A85B29" w:rsidP="00A85B2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B04809">
        <w:rPr>
          <w:rFonts w:ascii="Times New Roman" w:hAnsi="Times New Roman" w:cs="Times New Roman"/>
          <w:b/>
          <w:bCs/>
          <w:i/>
        </w:rPr>
        <w:t>2401-ILZ2.261.</w:t>
      </w:r>
      <w:r w:rsidR="00603077">
        <w:rPr>
          <w:rFonts w:ascii="Times New Roman" w:hAnsi="Times New Roman" w:cs="Times New Roman"/>
          <w:b/>
          <w:bCs/>
          <w:i/>
        </w:rPr>
        <w:t>67</w:t>
      </w:r>
      <w:r w:rsidRPr="00B04809">
        <w:rPr>
          <w:rFonts w:ascii="Times New Roman" w:hAnsi="Times New Roman" w:cs="Times New Roman"/>
          <w:b/>
          <w:bCs/>
          <w:i/>
        </w:rPr>
        <w:t>.201</w:t>
      </w:r>
      <w:r w:rsidR="001C2031">
        <w:rPr>
          <w:rFonts w:ascii="Times New Roman" w:hAnsi="Times New Roman" w:cs="Times New Roman"/>
          <w:b/>
          <w:bCs/>
          <w:i/>
        </w:rPr>
        <w:t>8</w:t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</w:r>
      <w:r w:rsidRPr="00B0480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A85B29" w:rsidRPr="007A038D" w:rsidRDefault="00A85B29" w:rsidP="00A85B29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7A038D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5B29" w:rsidRPr="007A038D" w:rsidRDefault="00A85B29" w:rsidP="009C4C87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</w:tr>
    </w:tbl>
    <w:p w:rsidR="00A85B29" w:rsidRPr="001A0F2B" w:rsidRDefault="001A0F2B" w:rsidP="001A0F2B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5B29" w:rsidRPr="007A038D" w:rsidRDefault="00A85B29" w:rsidP="00A85B29">
      <w:pPr>
        <w:jc w:val="center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FORMULARZ OFERTY</w:t>
      </w:r>
    </w:p>
    <w:p w:rsidR="00A85B29" w:rsidRDefault="00541B10" w:rsidP="00541B10">
      <w:pPr>
        <w:tabs>
          <w:tab w:val="left" w:pos="7755"/>
        </w:tabs>
        <w:jc w:val="both"/>
        <w:rPr>
          <w:rFonts w:eastAsia="Cambria"/>
          <w:kern w:val="1"/>
          <w:lang w:eastAsia="zh-CN"/>
        </w:rPr>
      </w:pPr>
      <w:r>
        <w:rPr>
          <w:rFonts w:eastAsia="Cambria"/>
          <w:kern w:val="1"/>
          <w:lang w:eastAsia="zh-CN"/>
        </w:rPr>
        <w:tab/>
      </w:r>
    </w:p>
    <w:p w:rsidR="008257B1" w:rsidRPr="00F44420" w:rsidRDefault="008257B1" w:rsidP="00A85B29">
      <w:pPr>
        <w:jc w:val="both"/>
        <w:rPr>
          <w:rFonts w:eastAsia="Cambria"/>
          <w:kern w:val="1"/>
          <w:lang w:eastAsia="zh-CN"/>
        </w:rPr>
      </w:pPr>
    </w:p>
    <w:p w:rsidR="00D4424F" w:rsidRPr="009C5892" w:rsidRDefault="00D4424F" w:rsidP="00D4424F">
      <w:pPr>
        <w:spacing w:line="360" w:lineRule="auto"/>
      </w:pPr>
      <w:r w:rsidRPr="009C5892">
        <w:t>Wykonawca:</w:t>
      </w:r>
    </w:p>
    <w:p w:rsidR="00D4424F" w:rsidRPr="009C5892" w:rsidRDefault="00D4424F" w:rsidP="00D4424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D4424F" w:rsidRPr="009C5892" w:rsidRDefault="00D4424F" w:rsidP="00D4424F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D4424F" w:rsidRPr="009C5892" w:rsidRDefault="00D4424F" w:rsidP="00D4424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D4424F" w:rsidRPr="009C5892" w:rsidRDefault="00D4424F" w:rsidP="00D4424F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8257B1" w:rsidRDefault="00D4424F" w:rsidP="00873A2E">
      <w:pPr>
        <w:spacing w:line="360" w:lineRule="auto"/>
        <w:jc w:val="both"/>
        <w:rPr>
          <w:rFonts w:eastAsia="Cambria"/>
          <w:kern w:val="1"/>
          <w:lang w:eastAsia="zh-CN"/>
        </w:rPr>
      </w:pPr>
      <w:r w:rsidRPr="009C5892">
        <w:t>Adres e-mail: ………………………………………………………………………………………...</w:t>
      </w:r>
      <w:r w:rsidR="00A85B29" w:rsidRPr="00F44420">
        <w:rPr>
          <w:rFonts w:eastAsia="Cambria"/>
          <w:kern w:val="1"/>
          <w:lang w:eastAsia="zh-CN"/>
        </w:rPr>
        <w:tab/>
      </w:r>
    </w:p>
    <w:p w:rsidR="00A85B29" w:rsidRDefault="00A85B29" w:rsidP="00E453E9">
      <w:pPr>
        <w:spacing w:line="360" w:lineRule="auto"/>
        <w:ind w:firstLine="720"/>
        <w:jc w:val="both"/>
      </w:pPr>
      <w:r w:rsidRPr="00F44420">
        <w:rPr>
          <w:rFonts w:eastAsia="Cambria"/>
          <w:kern w:val="1"/>
          <w:lang w:eastAsia="zh-CN"/>
        </w:rPr>
        <w:t>W odpowiedzi na zaproszenie do składania ofert nr 2401-ILZ2.261.</w:t>
      </w:r>
      <w:r w:rsidR="00F67280">
        <w:rPr>
          <w:rFonts w:eastAsia="Cambria"/>
          <w:kern w:val="1"/>
          <w:lang w:eastAsia="zh-CN"/>
        </w:rPr>
        <w:t>67</w:t>
      </w:r>
      <w:r w:rsidRPr="00F44420">
        <w:rPr>
          <w:rFonts w:eastAsia="Cambria"/>
          <w:kern w:val="1"/>
          <w:lang w:eastAsia="zh-CN"/>
        </w:rPr>
        <w:t>.201</w:t>
      </w:r>
      <w:r w:rsidR="001C2031">
        <w:rPr>
          <w:rFonts w:eastAsia="Cambria"/>
          <w:kern w:val="1"/>
          <w:lang w:eastAsia="zh-CN"/>
        </w:rPr>
        <w:t>8</w:t>
      </w:r>
      <w:r w:rsidRPr="00F44420">
        <w:rPr>
          <w:rFonts w:eastAsia="Cambria"/>
          <w:kern w:val="1"/>
          <w:lang w:eastAsia="zh-CN"/>
        </w:rPr>
        <w:t xml:space="preserve"> na</w:t>
      </w:r>
      <w:r w:rsidRPr="00F44420">
        <w:rPr>
          <w:rFonts w:eastAsia="Cambria"/>
          <w:bCs/>
          <w:kern w:val="1"/>
          <w:lang w:eastAsia="zh-CN"/>
        </w:rPr>
        <w:t xml:space="preserve"> </w:t>
      </w:r>
      <w:r w:rsidR="001C2031">
        <w:rPr>
          <w:rFonts w:eastAsia="Cambria"/>
          <w:bCs/>
          <w:kern w:val="1"/>
          <w:lang w:eastAsia="zh-CN"/>
        </w:rPr>
        <w:br/>
      </w:r>
      <w:r w:rsidRPr="00A95788">
        <w:rPr>
          <w:rFonts w:eastAsia="Cambria"/>
          <w:b/>
          <w:kern w:val="1"/>
          <w:lang w:eastAsia="zh-CN"/>
        </w:rPr>
        <w:t>„</w:t>
      </w:r>
      <w:r w:rsidR="00E453E9">
        <w:rPr>
          <w:b/>
          <w:kern w:val="1"/>
          <w:lang w:eastAsia="zh-CN"/>
        </w:rPr>
        <w:t>Li</w:t>
      </w:r>
      <w:r w:rsidR="00622C5C">
        <w:rPr>
          <w:b/>
          <w:kern w:val="1"/>
          <w:lang w:eastAsia="zh-CN"/>
        </w:rPr>
        <w:t>kwidację zbędnych lub zużytych składników majątku ruchomego</w:t>
      </w:r>
      <w:r w:rsidR="00E453E9">
        <w:rPr>
          <w:b/>
          <w:kern w:val="1"/>
          <w:lang w:eastAsia="zh-CN"/>
        </w:rPr>
        <w:t xml:space="preserve"> w jednostkach Izby Administracji Skarbowej w Katowicach”</w:t>
      </w:r>
      <w:r>
        <w:rPr>
          <w:b/>
        </w:rPr>
        <w:t xml:space="preserve"> </w:t>
      </w:r>
      <w:r>
        <w:t>składamy ofertę na:</w:t>
      </w:r>
    </w:p>
    <w:p w:rsidR="008257B1" w:rsidRPr="00E453E9" w:rsidRDefault="008257B1" w:rsidP="00E453E9">
      <w:pPr>
        <w:spacing w:line="360" w:lineRule="auto"/>
        <w:ind w:firstLine="720"/>
        <w:jc w:val="both"/>
        <w:rPr>
          <w:b/>
          <w:kern w:val="1"/>
          <w:lang w:eastAsia="zh-C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9C5892" w:rsidTr="008611E9">
        <w:trPr>
          <w:trHeight w:val="785"/>
        </w:trPr>
        <w:tc>
          <w:tcPr>
            <w:tcW w:w="9241" w:type="dxa"/>
          </w:tcPr>
          <w:p w:rsidR="00A85B29" w:rsidRPr="00CF412A" w:rsidRDefault="003B34CA" w:rsidP="00E016C1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 xml:space="preserve">CZĘŚĆ I 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– </w:t>
            </w:r>
            <w:r w:rsidR="00F900A0">
              <w:rPr>
                <w:color w:val="000000"/>
                <w:sz w:val="22"/>
                <w:szCs w:val="22"/>
              </w:rPr>
              <w:t>14 lokalizacji jednostek</w:t>
            </w:r>
            <w:r w:rsidR="00A85B29" w:rsidRPr="008611E9">
              <w:rPr>
                <w:color w:val="000000"/>
                <w:sz w:val="22"/>
                <w:szCs w:val="22"/>
              </w:rPr>
              <w:t xml:space="preserve">: </w:t>
            </w:r>
            <w:r w:rsidR="00F900A0">
              <w:rPr>
                <w:color w:val="000000"/>
                <w:sz w:val="22"/>
                <w:szCs w:val="22"/>
              </w:rPr>
              <w:t xml:space="preserve">IAS Katowice (lokalizacja ul. Damrota 25), IAS Katowice (lokalizacja ul. Paderewskiego 32b), </w:t>
            </w:r>
            <w:r w:rsidR="00E453E9">
              <w:rPr>
                <w:color w:val="000000"/>
                <w:sz w:val="22"/>
                <w:szCs w:val="22"/>
              </w:rPr>
              <w:t xml:space="preserve">US </w:t>
            </w:r>
            <w:r w:rsidR="00F900A0">
              <w:rPr>
                <w:color w:val="000000"/>
                <w:sz w:val="22"/>
                <w:szCs w:val="22"/>
              </w:rPr>
              <w:t>Chorzów</w:t>
            </w:r>
            <w:r w:rsidR="00E453E9">
              <w:rPr>
                <w:color w:val="000000"/>
                <w:sz w:val="22"/>
                <w:szCs w:val="22"/>
              </w:rPr>
              <w:t xml:space="preserve">, </w:t>
            </w:r>
            <w:r w:rsidR="00F900A0">
              <w:rPr>
                <w:color w:val="000000"/>
                <w:sz w:val="22"/>
                <w:szCs w:val="22"/>
              </w:rPr>
              <w:t xml:space="preserve">II </w:t>
            </w:r>
            <w:r w:rsidR="00E453E9">
              <w:rPr>
                <w:color w:val="000000"/>
                <w:sz w:val="22"/>
                <w:szCs w:val="22"/>
              </w:rPr>
              <w:t>US</w:t>
            </w:r>
            <w:r w:rsidR="00F900A0">
              <w:rPr>
                <w:color w:val="000000"/>
                <w:sz w:val="22"/>
                <w:szCs w:val="22"/>
              </w:rPr>
              <w:t xml:space="preserve"> Katowice</w:t>
            </w:r>
            <w:r w:rsidR="00E453E9">
              <w:rPr>
                <w:color w:val="000000"/>
                <w:sz w:val="22"/>
                <w:szCs w:val="22"/>
              </w:rPr>
              <w:t xml:space="preserve">, </w:t>
            </w:r>
            <w:r w:rsidR="001C2031" w:rsidRPr="008611E9">
              <w:rPr>
                <w:sz w:val="22"/>
                <w:szCs w:val="22"/>
              </w:rPr>
              <w:t>U</w:t>
            </w:r>
            <w:r w:rsidR="00E453E9">
              <w:rPr>
                <w:sz w:val="22"/>
                <w:szCs w:val="22"/>
              </w:rPr>
              <w:t xml:space="preserve">S </w:t>
            </w:r>
            <w:r w:rsidR="00F900A0">
              <w:rPr>
                <w:sz w:val="22"/>
                <w:szCs w:val="22"/>
              </w:rPr>
              <w:t>Kłobuck</w:t>
            </w:r>
            <w:r w:rsidR="00E453E9">
              <w:rPr>
                <w:sz w:val="22"/>
                <w:szCs w:val="22"/>
              </w:rPr>
              <w:t xml:space="preserve">, US </w:t>
            </w:r>
            <w:r w:rsidR="00F900A0">
              <w:rPr>
                <w:sz w:val="22"/>
                <w:szCs w:val="22"/>
              </w:rPr>
              <w:t>Lubliniec</w:t>
            </w:r>
            <w:r w:rsidR="009159D7">
              <w:rPr>
                <w:sz w:val="22"/>
                <w:szCs w:val="22"/>
              </w:rPr>
              <w:t>,</w:t>
            </w:r>
            <w:r w:rsidR="00F900A0">
              <w:rPr>
                <w:sz w:val="22"/>
                <w:szCs w:val="22"/>
              </w:rPr>
              <w:t xml:space="preserve"> </w:t>
            </w:r>
            <w:r w:rsidR="00E453E9">
              <w:rPr>
                <w:sz w:val="22"/>
                <w:szCs w:val="22"/>
              </w:rPr>
              <w:t>US</w:t>
            </w:r>
            <w:r w:rsidR="00F900A0">
              <w:rPr>
                <w:sz w:val="22"/>
                <w:szCs w:val="22"/>
              </w:rPr>
              <w:t xml:space="preserve"> Myszków</w:t>
            </w:r>
            <w:r w:rsidR="00E453E9">
              <w:rPr>
                <w:sz w:val="22"/>
                <w:szCs w:val="22"/>
              </w:rPr>
              <w:t xml:space="preserve">, US </w:t>
            </w:r>
            <w:r w:rsidR="00F900A0">
              <w:rPr>
                <w:sz w:val="22"/>
                <w:szCs w:val="22"/>
              </w:rPr>
              <w:t>Piekary Śląskie</w:t>
            </w:r>
            <w:r w:rsidR="00E453E9">
              <w:rPr>
                <w:sz w:val="22"/>
                <w:szCs w:val="22"/>
              </w:rPr>
              <w:t xml:space="preserve">, US </w:t>
            </w:r>
            <w:r w:rsidR="00F900A0">
              <w:rPr>
                <w:sz w:val="22"/>
                <w:szCs w:val="22"/>
              </w:rPr>
              <w:t>Ruda Śląska</w:t>
            </w:r>
            <w:r w:rsidR="001C2031" w:rsidRPr="008611E9">
              <w:rPr>
                <w:sz w:val="22"/>
                <w:szCs w:val="22"/>
              </w:rPr>
              <w:t xml:space="preserve">, </w:t>
            </w:r>
            <w:r w:rsidR="00E453E9">
              <w:rPr>
                <w:sz w:val="22"/>
                <w:szCs w:val="22"/>
              </w:rPr>
              <w:t xml:space="preserve">US </w:t>
            </w:r>
            <w:r w:rsidR="00F900A0">
              <w:rPr>
                <w:sz w:val="22"/>
                <w:szCs w:val="22"/>
              </w:rPr>
              <w:t>Siemianowice Śląskie</w:t>
            </w:r>
            <w:r w:rsidR="00E453E9">
              <w:rPr>
                <w:sz w:val="22"/>
                <w:szCs w:val="22"/>
              </w:rPr>
              <w:t xml:space="preserve">, </w:t>
            </w:r>
            <w:r w:rsidR="001C2031" w:rsidRPr="008611E9">
              <w:rPr>
                <w:sz w:val="22"/>
                <w:szCs w:val="22"/>
              </w:rPr>
              <w:t xml:space="preserve">US </w:t>
            </w:r>
            <w:r w:rsidR="00F900A0">
              <w:rPr>
                <w:sz w:val="22"/>
                <w:szCs w:val="22"/>
              </w:rPr>
              <w:t>Sosnowiec</w:t>
            </w:r>
            <w:r w:rsidR="001C2031" w:rsidRPr="008611E9">
              <w:rPr>
                <w:sz w:val="22"/>
                <w:szCs w:val="22"/>
              </w:rPr>
              <w:t>,</w:t>
            </w:r>
            <w:r w:rsidR="00E453E9">
              <w:rPr>
                <w:sz w:val="22"/>
                <w:szCs w:val="22"/>
              </w:rPr>
              <w:t xml:space="preserve"> US </w:t>
            </w:r>
            <w:r w:rsidR="00CA52AF">
              <w:rPr>
                <w:sz w:val="22"/>
                <w:szCs w:val="22"/>
              </w:rPr>
              <w:t xml:space="preserve">Zawiercie, I </w:t>
            </w:r>
            <w:r w:rsidR="00F900A0">
              <w:rPr>
                <w:sz w:val="22"/>
                <w:szCs w:val="22"/>
              </w:rPr>
              <w:t>Śląski US Sosnowiec, Śląski Urząd Celno-Skarbowy</w:t>
            </w:r>
            <w:r w:rsidR="00E016C1">
              <w:rPr>
                <w:sz w:val="22"/>
                <w:szCs w:val="22"/>
              </w:rPr>
              <w:t xml:space="preserve"> Katowice.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A85B29" w:rsidRPr="009C5892" w:rsidTr="00A85B29">
        <w:trPr>
          <w:trHeight w:val="710"/>
        </w:trPr>
        <w:tc>
          <w:tcPr>
            <w:tcW w:w="9241" w:type="dxa"/>
          </w:tcPr>
          <w:p w:rsidR="00A85B29" w:rsidRPr="00CF412A" w:rsidRDefault="00A85B29" w:rsidP="00DD42D8">
            <w:pPr>
              <w:pStyle w:val="NormalnyWeb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8611E9">
              <w:rPr>
                <w:color w:val="000000"/>
                <w:sz w:val="22"/>
                <w:szCs w:val="22"/>
              </w:rPr>
              <w:t>CZĘŚĆ II –</w:t>
            </w:r>
            <w:r w:rsidR="003B34CA" w:rsidRPr="008611E9">
              <w:rPr>
                <w:color w:val="000000"/>
                <w:sz w:val="22"/>
                <w:szCs w:val="22"/>
              </w:rPr>
              <w:t xml:space="preserve"> </w:t>
            </w:r>
            <w:r w:rsidR="00DD42D8">
              <w:rPr>
                <w:color w:val="000000"/>
                <w:sz w:val="22"/>
                <w:szCs w:val="22"/>
              </w:rPr>
              <w:t>8</w:t>
            </w:r>
            <w:r w:rsidR="001C2031" w:rsidRPr="008611E9">
              <w:rPr>
                <w:color w:val="000000"/>
                <w:sz w:val="22"/>
                <w:szCs w:val="22"/>
              </w:rPr>
              <w:t xml:space="preserve"> </w:t>
            </w:r>
            <w:r w:rsidRPr="008611E9">
              <w:rPr>
                <w:color w:val="000000"/>
                <w:sz w:val="22"/>
                <w:szCs w:val="22"/>
              </w:rPr>
              <w:t xml:space="preserve">urzędów: </w:t>
            </w:r>
            <w:r w:rsidR="00DD42D8">
              <w:rPr>
                <w:color w:val="000000"/>
                <w:sz w:val="22"/>
                <w:szCs w:val="22"/>
              </w:rPr>
              <w:t>I</w:t>
            </w:r>
            <w:r w:rsidR="009159D7">
              <w:rPr>
                <w:color w:val="000000"/>
                <w:sz w:val="22"/>
                <w:szCs w:val="22"/>
              </w:rPr>
              <w:t xml:space="preserve"> </w:t>
            </w:r>
            <w:r w:rsidR="009159D7" w:rsidRPr="008611E9">
              <w:rPr>
                <w:sz w:val="22"/>
                <w:szCs w:val="22"/>
              </w:rPr>
              <w:t xml:space="preserve">US </w:t>
            </w:r>
            <w:r w:rsidR="009159D7">
              <w:rPr>
                <w:sz w:val="22"/>
                <w:szCs w:val="22"/>
              </w:rPr>
              <w:t>Bielsko-Biała</w:t>
            </w:r>
            <w:r w:rsidR="009159D7">
              <w:rPr>
                <w:color w:val="000000"/>
                <w:sz w:val="22"/>
                <w:szCs w:val="22"/>
              </w:rPr>
              <w:t xml:space="preserve">, US </w:t>
            </w:r>
            <w:r w:rsidR="00DD42D8">
              <w:rPr>
                <w:color w:val="000000"/>
                <w:sz w:val="22"/>
                <w:szCs w:val="22"/>
              </w:rPr>
              <w:t>Mikołów</w:t>
            </w:r>
            <w:r w:rsidR="009159D7">
              <w:rPr>
                <w:color w:val="000000"/>
                <w:sz w:val="22"/>
                <w:szCs w:val="22"/>
              </w:rPr>
              <w:t xml:space="preserve">, US </w:t>
            </w:r>
            <w:r w:rsidR="00DD42D8">
              <w:rPr>
                <w:color w:val="000000"/>
                <w:sz w:val="22"/>
                <w:szCs w:val="22"/>
              </w:rPr>
              <w:t>Mysłowice</w:t>
            </w:r>
            <w:r w:rsidR="009159D7">
              <w:rPr>
                <w:color w:val="000000"/>
                <w:sz w:val="22"/>
                <w:szCs w:val="22"/>
              </w:rPr>
              <w:t xml:space="preserve">, </w:t>
            </w:r>
            <w:r w:rsidR="001C2031" w:rsidRPr="008611E9">
              <w:rPr>
                <w:sz w:val="22"/>
                <w:szCs w:val="22"/>
              </w:rPr>
              <w:t xml:space="preserve">US </w:t>
            </w:r>
            <w:r w:rsidR="00DD42D8">
              <w:rPr>
                <w:sz w:val="22"/>
                <w:szCs w:val="22"/>
              </w:rPr>
              <w:t>Racibórz</w:t>
            </w:r>
            <w:r w:rsidR="009159D7">
              <w:rPr>
                <w:sz w:val="22"/>
                <w:szCs w:val="22"/>
              </w:rPr>
              <w:t>,</w:t>
            </w:r>
            <w:r w:rsidR="001C2031" w:rsidRPr="008611E9">
              <w:rPr>
                <w:sz w:val="22"/>
                <w:szCs w:val="22"/>
              </w:rPr>
              <w:t xml:space="preserve"> US </w:t>
            </w:r>
            <w:r w:rsidR="00DD42D8">
              <w:rPr>
                <w:sz w:val="22"/>
                <w:szCs w:val="22"/>
              </w:rPr>
              <w:t>Rybnik</w:t>
            </w:r>
            <w:r w:rsidR="001C2031" w:rsidRPr="008611E9">
              <w:rPr>
                <w:sz w:val="22"/>
                <w:szCs w:val="22"/>
              </w:rPr>
              <w:t>,</w:t>
            </w:r>
            <w:r w:rsidR="009159D7">
              <w:rPr>
                <w:sz w:val="22"/>
                <w:szCs w:val="22"/>
              </w:rPr>
              <w:t xml:space="preserve"> US </w:t>
            </w:r>
            <w:r w:rsidR="00DD42D8">
              <w:rPr>
                <w:sz w:val="22"/>
                <w:szCs w:val="22"/>
              </w:rPr>
              <w:t>Tychy, US Żywiec, II Śląski</w:t>
            </w:r>
            <w:r w:rsidR="00E016C1">
              <w:rPr>
                <w:sz w:val="22"/>
                <w:szCs w:val="22"/>
              </w:rPr>
              <w:t xml:space="preserve"> US Bielsko-Biała.</w:t>
            </w:r>
          </w:p>
        </w:tc>
        <w:tc>
          <w:tcPr>
            <w:tcW w:w="682" w:type="dxa"/>
            <w:shd w:val="clear" w:color="auto" w:fill="auto"/>
          </w:tcPr>
          <w:p w:rsidR="00A85B29" w:rsidRPr="009C5892" w:rsidRDefault="00A85B29" w:rsidP="009C4C87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</w:tbl>
    <w:p w:rsidR="00D60CAC" w:rsidRDefault="00D60CAC" w:rsidP="00A85B29">
      <w:pPr>
        <w:tabs>
          <w:tab w:val="left" w:pos="1620"/>
        </w:tabs>
        <w:spacing w:line="360" w:lineRule="auto"/>
        <w:jc w:val="both"/>
        <w:rPr>
          <w:b/>
        </w:rPr>
      </w:pPr>
    </w:p>
    <w:p w:rsidR="00A85B29" w:rsidRPr="00A70886" w:rsidRDefault="006A2B46" w:rsidP="00901468">
      <w:pPr>
        <w:numPr>
          <w:ilvl w:val="0"/>
          <w:numId w:val="3"/>
        </w:numPr>
        <w:spacing w:after="120"/>
        <w:jc w:val="both"/>
        <w:rPr>
          <w:b/>
          <w:kern w:val="1"/>
          <w:lang w:eastAsia="zh-CN"/>
        </w:rPr>
      </w:pPr>
      <w:r>
        <w:rPr>
          <w:rFonts w:eastAsia="Cambria"/>
          <w:b/>
          <w:bCs/>
          <w:kern w:val="1"/>
          <w:lang w:eastAsia="zh-CN"/>
        </w:rPr>
        <w:t xml:space="preserve">1. </w:t>
      </w:r>
      <w:r w:rsidR="00A85B29" w:rsidRPr="00A70886">
        <w:rPr>
          <w:rFonts w:eastAsia="Cambria"/>
          <w:b/>
          <w:bCs/>
          <w:kern w:val="1"/>
          <w:lang w:eastAsia="zh-CN"/>
        </w:rPr>
        <w:t>Oferujemy wykonanie przedmiotu zamówienia zgodnie z wymagan</w:t>
      </w:r>
      <w:r w:rsidR="00A85B29" w:rsidRPr="00A70886">
        <w:rPr>
          <w:rFonts w:eastAsia="Cambria"/>
          <w:b/>
          <w:kern w:val="1"/>
          <w:lang w:eastAsia="zh-CN"/>
        </w:rPr>
        <w:t>iami określonymi</w:t>
      </w:r>
      <w:r w:rsidR="00A85B29" w:rsidRPr="00A70886">
        <w:rPr>
          <w:rFonts w:eastAsia="Cambria"/>
          <w:b/>
          <w:kern w:val="1"/>
          <w:lang w:eastAsia="zh-CN"/>
        </w:rPr>
        <w:br/>
        <w:t>w Zaproszeniu do składania ofert</w:t>
      </w:r>
      <w:r w:rsidR="00A85B29" w:rsidRPr="00A70886">
        <w:rPr>
          <w:b/>
          <w:kern w:val="1"/>
          <w:lang w:eastAsia="zh-CN"/>
        </w:rPr>
        <w:t xml:space="preserve"> za niżej określoną cenę</w:t>
      </w:r>
      <w:r w:rsidR="005011A8" w:rsidRPr="00A70886">
        <w:rPr>
          <w:b/>
          <w:kern w:val="1"/>
          <w:lang w:eastAsia="zh-CN"/>
        </w:rPr>
        <w:t xml:space="preserve"> (Zamawiający zapłaci Wykonawcy)</w:t>
      </w:r>
      <w:r w:rsidR="00A85B29" w:rsidRPr="00A70886">
        <w:rPr>
          <w:b/>
          <w:kern w:val="1"/>
          <w:lang w:eastAsia="zh-CN"/>
        </w:rPr>
        <w:t>:</w:t>
      </w:r>
    </w:p>
    <w:p w:rsidR="00A85B29" w:rsidRDefault="00A85B29" w:rsidP="00901468">
      <w:pPr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42"/>
        <w:gridCol w:w="5450"/>
      </w:tblGrid>
      <w:tr w:rsidR="00A85B29" w:rsidRPr="00FB5F2A" w:rsidTr="00901468"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01468">
        <w:trPr>
          <w:trHeight w:val="656"/>
        </w:trPr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901468"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lastRenderedPageBreak/>
              <w:t>3.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901468">
        <w:tc>
          <w:tcPr>
            <w:tcW w:w="279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901468" w:rsidRPr="00FB5F2A" w:rsidRDefault="00A85B29" w:rsidP="001C17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74082B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</w:t>
            </w:r>
            <w:r w:rsidR="00DC19B4">
              <w:rPr>
                <w:sz w:val="18"/>
                <w:szCs w:val="18"/>
              </w:rPr>
              <w:t>godna z załącznikiem nr 3</w:t>
            </w:r>
            <w:r w:rsidR="00B92F3B">
              <w:rPr>
                <w:sz w:val="18"/>
                <w:szCs w:val="18"/>
              </w:rPr>
              <w:t>/I</w:t>
            </w:r>
            <w:r w:rsidR="00A85B29"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8611E9">
              <w:rPr>
                <w:sz w:val="18"/>
                <w:szCs w:val="18"/>
              </w:rPr>
              <w:t xml:space="preserve"> BRUTTO</w:t>
            </w:r>
            <w:r w:rsidR="00A85B29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A85B29" w:rsidRDefault="00A85B29" w:rsidP="00C829EB">
      <w:pPr>
        <w:spacing w:line="360" w:lineRule="auto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II</w:t>
      </w:r>
      <w:r w:rsidR="003B34CA">
        <w:rPr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A85B29" w:rsidRPr="00FB5F2A" w:rsidTr="00131620">
        <w:tc>
          <w:tcPr>
            <w:tcW w:w="396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A85B29" w:rsidRPr="00FB5F2A" w:rsidRDefault="00A85B29" w:rsidP="009C4C87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A85B29" w:rsidRPr="00FB5F2A" w:rsidRDefault="00A85B29" w:rsidP="009C4C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A85B29" w:rsidRPr="00FB5F2A" w:rsidRDefault="0074082B" w:rsidP="00141F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</w:t>
            </w:r>
            <w:r w:rsidR="00DC19B4">
              <w:rPr>
                <w:sz w:val="18"/>
                <w:szCs w:val="18"/>
              </w:rPr>
              <w:t>godna z załącznikiem nr 3</w:t>
            </w:r>
            <w:r w:rsidR="00B92F3B">
              <w:rPr>
                <w:sz w:val="18"/>
                <w:szCs w:val="18"/>
              </w:rPr>
              <w:t>/II</w:t>
            </w:r>
            <w:r w:rsidR="00A85B29" w:rsidRPr="00FB5F2A">
              <w:rPr>
                <w:sz w:val="18"/>
                <w:szCs w:val="18"/>
              </w:rPr>
              <w:t xml:space="preserve"> </w:t>
            </w:r>
            <w:r w:rsidR="00141F85">
              <w:rPr>
                <w:sz w:val="18"/>
                <w:szCs w:val="18"/>
              </w:rPr>
              <w:t>WARTOŚĆ OFERTY</w:t>
            </w:r>
            <w:r w:rsidR="00A85B29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A85B29" w:rsidRPr="00FB5F2A" w:rsidRDefault="00A85B29" w:rsidP="009C4C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BA132B" w:rsidRDefault="00A70886" w:rsidP="00A70886">
      <w:pPr>
        <w:spacing w:after="120"/>
        <w:jc w:val="both"/>
        <w:rPr>
          <w:u w:val="single"/>
        </w:rPr>
      </w:pPr>
      <w:r w:rsidRPr="00BA132B">
        <w:t>Podane wyżej ceny obejmują wszelkie zobowiązania Wykonawcy w stosunku do Zamawiającego</w:t>
      </w:r>
      <w:r w:rsidRPr="00BA132B">
        <w:br/>
        <w:t>i zawierają wszystkie koszty bezpośrednie i pośrednie związane z prawidłową realizacją przedmiotu zamówienia.</w:t>
      </w:r>
    </w:p>
    <w:p w:rsidR="00BA132B" w:rsidRPr="00A70886" w:rsidRDefault="009A0F81" w:rsidP="005011A8">
      <w:pPr>
        <w:spacing w:after="120"/>
        <w:jc w:val="both"/>
        <w:rPr>
          <w:b/>
          <w:kern w:val="1"/>
          <w:lang w:eastAsia="zh-CN"/>
        </w:rPr>
      </w:pPr>
      <w:r>
        <w:rPr>
          <w:rFonts w:eastAsia="Cambria"/>
          <w:b/>
          <w:bCs/>
          <w:kern w:val="1"/>
          <w:lang w:eastAsia="zh-CN"/>
        </w:rPr>
        <w:t xml:space="preserve">2. </w:t>
      </w:r>
      <w:r w:rsidR="00BA132B" w:rsidRPr="00A70886">
        <w:rPr>
          <w:rFonts w:eastAsia="Cambria"/>
          <w:b/>
          <w:bCs/>
          <w:kern w:val="1"/>
          <w:lang w:eastAsia="zh-CN"/>
        </w:rPr>
        <w:t>Oferujemy wykonanie przedmiotu zamówienia zgodnie z wymagan</w:t>
      </w:r>
      <w:r w:rsidR="00BA132B" w:rsidRPr="00A70886">
        <w:rPr>
          <w:rFonts w:eastAsia="Cambria"/>
          <w:b/>
          <w:kern w:val="1"/>
          <w:lang w:eastAsia="zh-CN"/>
        </w:rPr>
        <w:t>iami określonymi</w:t>
      </w:r>
      <w:r w:rsidR="00BA132B" w:rsidRPr="00A70886">
        <w:rPr>
          <w:rFonts w:eastAsia="Cambria"/>
          <w:b/>
          <w:kern w:val="1"/>
          <w:lang w:eastAsia="zh-CN"/>
        </w:rPr>
        <w:br/>
        <w:t>w Zaproszeniu do składania</w:t>
      </w:r>
      <w:r w:rsidR="0090153D" w:rsidRPr="00A70886">
        <w:rPr>
          <w:rFonts w:eastAsia="Cambria"/>
          <w:b/>
          <w:kern w:val="1"/>
          <w:lang w:eastAsia="zh-CN"/>
        </w:rPr>
        <w:t xml:space="preserve"> ofert, za które zapłacimy Zamawiającemu</w:t>
      </w:r>
      <w:r w:rsidR="0090153D" w:rsidRPr="00A70886">
        <w:rPr>
          <w:b/>
          <w:kern w:val="1"/>
          <w:lang w:eastAsia="zh-CN"/>
        </w:rPr>
        <w:t xml:space="preserve"> </w:t>
      </w:r>
      <w:r w:rsidR="00BA132B" w:rsidRPr="00A70886">
        <w:rPr>
          <w:b/>
          <w:kern w:val="1"/>
          <w:lang w:eastAsia="zh-CN"/>
        </w:rPr>
        <w:t>niżej określoną cenę</w:t>
      </w:r>
      <w:r w:rsidR="005011A8" w:rsidRPr="00A70886">
        <w:rPr>
          <w:b/>
          <w:kern w:val="1"/>
          <w:lang w:eastAsia="zh-CN"/>
        </w:rPr>
        <w:t xml:space="preserve"> (Wykonawca zapłaci Zamawiającemu)</w:t>
      </w:r>
      <w:r w:rsidR="00BA132B" w:rsidRPr="00A70886">
        <w:rPr>
          <w:b/>
          <w:kern w:val="1"/>
          <w:lang w:eastAsia="zh-CN"/>
        </w:rPr>
        <w:t>:</w:t>
      </w:r>
    </w:p>
    <w:p w:rsidR="000539EE" w:rsidRDefault="000539EE" w:rsidP="00BA132B">
      <w:pPr>
        <w:spacing w:after="120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>Dla części 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42"/>
        <w:gridCol w:w="5450"/>
      </w:tblGrid>
      <w:tr w:rsidR="000539EE" w:rsidRPr="00FB5F2A" w:rsidTr="000539EE"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0539EE" w:rsidRPr="00FB5F2A" w:rsidTr="000539EE">
        <w:trPr>
          <w:trHeight w:val="656"/>
        </w:trPr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0539EE" w:rsidRPr="00FB5F2A" w:rsidTr="000539EE"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7978F9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0539EE" w:rsidRPr="00FB5F2A" w:rsidRDefault="000539EE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0539EE" w:rsidRPr="00FB5F2A" w:rsidTr="000539EE">
        <w:tc>
          <w:tcPr>
            <w:tcW w:w="396" w:type="dxa"/>
            <w:shd w:val="clear" w:color="auto" w:fill="auto"/>
            <w:vAlign w:val="center"/>
          </w:tcPr>
          <w:p w:rsidR="000539EE" w:rsidRPr="00FB5F2A" w:rsidRDefault="000539EE" w:rsidP="000539EE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0539EE" w:rsidRPr="00FB5F2A" w:rsidRDefault="000539EE" w:rsidP="000539EE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0539EE" w:rsidRDefault="000539EE" w:rsidP="000539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0539EE" w:rsidRPr="00FB5F2A" w:rsidRDefault="00306578" w:rsidP="000539E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(zgodna z załącznikiem nr </w:t>
            </w:r>
            <w:r w:rsidR="00541B10">
              <w:rPr>
                <w:sz w:val="18"/>
                <w:szCs w:val="18"/>
              </w:rPr>
              <w:t>3</w:t>
            </w:r>
            <w:r w:rsidR="000539EE">
              <w:rPr>
                <w:sz w:val="18"/>
                <w:szCs w:val="18"/>
              </w:rPr>
              <w:t>/I</w:t>
            </w:r>
            <w:r w:rsidR="00032401">
              <w:rPr>
                <w:sz w:val="18"/>
                <w:szCs w:val="18"/>
              </w:rPr>
              <w:t xml:space="preserve"> WARTOŚĆ OFERTY BRUTTO)</w:t>
            </w:r>
          </w:p>
          <w:p w:rsidR="000539EE" w:rsidRPr="00FB5F2A" w:rsidRDefault="000539EE" w:rsidP="0098568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50" w:type="dxa"/>
            <w:shd w:val="clear" w:color="auto" w:fill="auto"/>
          </w:tcPr>
          <w:p w:rsidR="000539EE" w:rsidRPr="00FB5F2A" w:rsidRDefault="000539EE" w:rsidP="000539E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539EE" w:rsidRPr="00FB5F2A" w:rsidRDefault="000539EE" w:rsidP="000539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0539EE" w:rsidRPr="00FB5F2A" w:rsidRDefault="000539EE" w:rsidP="000539E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993BB6" w:rsidRDefault="00993BB6" w:rsidP="00C829EB">
      <w:pPr>
        <w:spacing w:line="360" w:lineRule="auto"/>
        <w:jc w:val="both"/>
        <w:rPr>
          <w:kern w:val="1"/>
          <w:lang w:eastAsia="zh-CN"/>
        </w:rPr>
      </w:pPr>
      <w:r>
        <w:rPr>
          <w:kern w:val="1"/>
          <w:lang w:eastAsia="zh-CN"/>
        </w:rPr>
        <w:lastRenderedPageBreak/>
        <w:t>Dla części II**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04"/>
        <w:gridCol w:w="5488"/>
      </w:tblGrid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1.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WARTOŚĆ OFERTY NETTO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2.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Stawka podatku VAT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 xml:space="preserve">.............................................. </w:t>
            </w:r>
            <w:r w:rsidRPr="00FB5F2A">
              <w:t>%</w:t>
            </w:r>
          </w:p>
        </w:tc>
      </w:tr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3.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Wartość podatku VAT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993BB6" w:rsidRPr="00FB5F2A" w:rsidTr="007978F9">
        <w:tc>
          <w:tcPr>
            <w:tcW w:w="396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4.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93BB6" w:rsidRPr="00FB5F2A" w:rsidRDefault="00993BB6" w:rsidP="007978F9">
            <w:pPr>
              <w:spacing w:line="360" w:lineRule="auto"/>
              <w:jc w:val="center"/>
            </w:pPr>
            <w:r w:rsidRPr="00FB5F2A">
              <w:t>WARTOŚĆ OFERTY BRUTTO</w:t>
            </w:r>
          </w:p>
          <w:p w:rsidR="00993BB6" w:rsidRPr="00FB5F2A" w:rsidRDefault="00993BB6" w:rsidP="007978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B5F2A">
              <w:rPr>
                <w:sz w:val="18"/>
                <w:szCs w:val="18"/>
              </w:rPr>
              <w:t>(wartość oferty netto + wartość podatku VAT)</w:t>
            </w:r>
          </w:p>
          <w:p w:rsidR="00993BB6" w:rsidRPr="00FB5F2A" w:rsidRDefault="00DC19B4" w:rsidP="007978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(Zgodna z załącznikiem nr 3</w:t>
            </w:r>
            <w:r w:rsidR="00993BB6">
              <w:rPr>
                <w:sz w:val="18"/>
                <w:szCs w:val="18"/>
              </w:rPr>
              <w:t>/II</w:t>
            </w:r>
            <w:r w:rsidR="00993BB6" w:rsidRPr="00FB5F2A">
              <w:rPr>
                <w:sz w:val="18"/>
                <w:szCs w:val="18"/>
              </w:rPr>
              <w:t xml:space="preserve"> </w:t>
            </w:r>
            <w:r w:rsidR="00993BB6">
              <w:rPr>
                <w:sz w:val="18"/>
                <w:szCs w:val="18"/>
              </w:rPr>
              <w:t>WARTOŚĆ OFERTY</w:t>
            </w:r>
            <w:r w:rsidR="004E7585">
              <w:rPr>
                <w:sz w:val="18"/>
                <w:szCs w:val="18"/>
              </w:rPr>
              <w:t xml:space="preserve"> BRUTTO</w:t>
            </w:r>
            <w:r w:rsidR="00993BB6" w:rsidRPr="00FB5F2A">
              <w:rPr>
                <w:sz w:val="18"/>
                <w:szCs w:val="18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993BB6" w:rsidRPr="00FB5F2A" w:rsidRDefault="00993BB6" w:rsidP="007978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BA132B" w:rsidRDefault="00BA132B" w:rsidP="00A85B29">
      <w:pPr>
        <w:spacing w:before="120" w:line="360" w:lineRule="auto"/>
        <w:jc w:val="both"/>
        <w:rPr>
          <w:u w:val="single"/>
        </w:rPr>
      </w:pPr>
    </w:p>
    <w:p w:rsidR="00A85B29" w:rsidRPr="00BA132B" w:rsidRDefault="00A85B29" w:rsidP="00A85B29">
      <w:pPr>
        <w:spacing w:before="120" w:line="360" w:lineRule="auto"/>
        <w:jc w:val="both"/>
        <w:rPr>
          <w:b/>
          <w:bCs/>
          <w:lang w:eastAsia="en-US"/>
        </w:rPr>
      </w:pPr>
      <w:r w:rsidRPr="00BA132B">
        <w:rPr>
          <w:iCs/>
        </w:rPr>
        <w:t>Ceny należy określić z dokładnością do drugiego miejsca po przecinku.</w:t>
      </w:r>
    </w:p>
    <w:p w:rsidR="00A85B29" w:rsidRPr="00BA132B" w:rsidRDefault="00A85B29" w:rsidP="00A85B29">
      <w:pPr>
        <w:spacing w:line="360" w:lineRule="auto"/>
        <w:jc w:val="both"/>
        <w:rPr>
          <w:rFonts w:eastAsia="Cambria"/>
          <w:b/>
          <w:kern w:val="1"/>
          <w:lang w:eastAsia="zh-CN"/>
        </w:rPr>
      </w:pPr>
    </w:p>
    <w:p w:rsidR="006A601D" w:rsidRPr="008611E9" w:rsidRDefault="00A85B29" w:rsidP="006A601D">
      <w:pPr>
        <w:spacing w:line="360" w:lineRule="auto"/>
        <w:jc w:val="both"/>
        <w:rPr>
          <w:b/>
          <w:color w:val="000000"/>
        </w:rPr>
      </w:pPr>
      <w:r>
        <w:rPr>
          <w:rFonts w:eastAsia="Cambria"/>
          <w:b/>
          <w:kern w:val="1"/>
          <w:lang w:eastAsia="zh-CN"/>
        </w:rPr>
        <w:t xml:space="preserve">Termin realizacji: </w:t>
      </w:r>
      <w:r w:rsidR="00A7244F">
        <w:t>do 30</w:t>
      </w:r>
      <w:bookmarkStart w:id="0" w:name="_GoBack"/>
      <w:bookmarkEnd w:id="0"/>
      <w:r w:rsidR="005776DC">
        <w:t xml:space="preserve"> października 2018 r.</w:t>
      </w:r>
    </w:p>
    <w:p w:rsidR="00A85B29" w:rsidRPr="007A038D" w:rsidRDefault="00A85B29" w:rsidP="00A85B29">
      <w:pPr>
        <w:spacing w:before="120" w:line="360" w:lineRule="auto"/>
        <w:jc w:val="both"/>
        <w:rPr>
          <w:rFonts w:eastAsia="Cambria"/>
          <w:kern w:val="1"/>
          <w:lang w:eastAsia="zh-CN"/>
        </w:rPr>
      </w:pPr>
      <w:r w:rsidRPr="007A038D">
        <w:rPr>
          <w:rFonts w:eastAsia="Cambria"/>
          <w:b/>
          <w:kern w:val="1"/>
          <w:lang w:eastAsia="zh-CN"/>
        </w:rPr>
        <w:t>II. Warunki płatności:</w:t>
      </w:r>
      <w:r w:rsidRPr="007A038D">
        <w:rPr>
          <w:rFonts w:eastAsia="Cambria"/>
          <w:kern w:val="1"/>
          <w:lang w:eastAsia="zh-CN"/>
        </w:rPr>
        <w:t xml:space="preserve"> </w:t>
      </w:r>
    </w:p>
    <w:p w:rsidR="002B720E" w:rsidRDefault="002B720E" w:rsidP="002B720E">
      <w:pPr>
        <w:numPr>
          <w:ilvl w:val="0"/>
          <w:numId w:val="11"/>
        </w:numPr>
        <w:spacing w:before="120" w:line="360" w:lineRule="auto"/>
        <w:jc w:val="both"/>
        <w:rPr>
          <w:kern w:val="1"/>
          <w:lang w:eastAsia="zh-CN"/>
        </w:rPr>
      </w:pPr>
      <w:r>
        <w:rPr>
          <w:kern w:val="1"/>
          <w:lang w:eastAsia="zh-CN"/>
        </w:rPr>
        <w:t>W przypadku gdy wybrana zostanie oferta, w której Wykonawca płaci Zamawiającemu to należność za przedmiot umowy płatna będzie przelewem na rachunek bankowy Zamawiającego podany na fakturze, w ciągu 21 dni od dnia dostarczenia do Wykonawcy prawidłowo wystawionej faktury VAT. Za datę dokonania płatności strony uznają datę wpływu środków na rachunku bankowego Zamawiającego.</w:t>
      </w:r>
      <w:r w:rsidR="005C37CD">
        <w:rPr>
          <w:kern w:val="1"/>
          <w:lang w:eastAsia="zh-CN"/>
        </w:rPr>
        <w:t xml:space="preserve"> Podstawą do wystawienia faktury VAT przez Zamawiającego będzie dostarczenie kart przekazania odpadu.</w:t>
      </w:r>
    </w:p>
    <w:p w:rsidR="002B720E" w:rsidRPr="00E22F3B" w:rsidRDefault="002B720E" w:rsidP="002B720E">
      <w:pPr>
        <w:numPr>
          <w:ilvl w:val="0"/>
          <w:numId w:val="11"/>
        </w:numPr>
        <w:spacing w:before="120" w:line="360" w:lineRule="auto"/>
        <w:jc w:val="both"/>
        <w:rPr>
          <w:kern w:val="1"/>
          <w:lang w:eastAsia="zh-CN"/>
        </w:rPr>
      </w:pPr>
      <w:r>
        <w:rPr>
          <w:kern w:val="1"/>
          <w:lang w:eastAsia="zh-CN"/>
        </w:rPr>
        <w:t>W przypadku gdy wybrana zostanie oferta z najniższą ceną jaką musi zapłacić Zamawiający to należność za przedmiot umowy płatna będzie przelewem na rachunek bankowy Wykonawcy wyszczególniony na fakturze, w ciągu 21 dni od dnia otrzymania przez Zamawiającego podpisanych protokołów odbioru wykonania przedmiotu umowy i kart odpadu oraz prawidłowo wystawionej faktury. Za dzień zapłaty uznaje się dzień obciążenia rachunku bankowego Zamawiającego.</w:t>
      </w:r>
    </w:p>
    <w:p w:rsidR="00A85B29" w:rsidRPr="007A038D" w:rsidRDefault="00A85B29" w:rsidP="00A85B29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A85B29" w:rsidRPr="007A038D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uprawnienia do wykonywania działalności określonej w przedmiocie zamówienia.</w:t>
      </w:r>
    </w:p>
    <w:p w:rsidR="00A85B29" w:rsidRDefault="0009203C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A85B2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A85B29" w:rsidRPr="007A038D">
        <w:rPr>
          <w:kern w:val="1"/>
          <w:lang w:eastAsia="zh-CN"/>
        </w:rPr>
        <w:t xml:space="preserve"> </w:t>
      </w:r>
      <w:r w:rsidR="00A85B29">
        <w:rPr>
          <w:kern w:val="1"/>
          <w:lang w:eastAsia="zh-CN"/>
        </w:rPr>
        <w:t>odpowiedni</w:t>
      </w:r>
      <w:r w:rsidR="00A85B29" w:rsidRPr="007A038D">
        <w:rPr>
          <w:kern w:val="1"/>
          <w:lang w:eastAsia="zh-CN"/>
        </w:rPr>
        <w:t xml:space="preserve">ą wiedzę </w:t>
      </w:r>
      <w:r w:rsidR="00A85B29">
        <w:rPr>
          <w:kern w:val="1"/>
          <w:lang w:eastAsia="zh-CN"/>
        </w:rPr>
        <w:t xml:space="preserve">oraz </w:t>
      </w:r>
      <w:r w:rsidR="00A85B29" w:rsidRPr="007A038D">
        <w:rPr>
          <w:kern w:val="1"/>
          <w:lang w:eastAsia="zh-CN"/>
        </w:rPr>
        <w:t xml:space="preserve">doświadczenie </w:t>
      </w:r>
      <w:r w:rsidR="00A85B29">
        <w:rPr>
          <w:kern w:val="1"/>
          <w:lang w:eastAsia="zh-CN"/>
        </w:rPr>
        <w:t xml:space="preserve">niezbędne do </w:t>
      </w:r>
      <w:r w:rsidR="00A85B29" w:rsidRPr="007A038D">
        <w:rPr>
          <w:kern w:val="1"/>
          <w:lang w:eastAsia="zh-CN"/>
        </w:rPr>
        <w:t>wykonania</w:t>
      </w:r>
      <w:r w:rsidR="00A85B29">
        <w:rPr>
          <w:kern w:val="1"/>
          <w:lang w:eastAsia="zh-CN"/>
        </w:rPr>
        <w:t xml:space="preserve"> przedmiotu zamówienia</w:t>
      </w:r>
      <w:r w:rsidR="00A85B29" w:rsidRPr="007A038D">
        <w:rPr>
          <w:kern w:val="1"/>
          <w:lang w:eastAsia="zh-CN"/>
        </w:rPr>
        <w:t>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7A038D">
        <w:rPr>
          <w:rFonts w:eastAsia="Lucida Sans Unicode"/>
          <w:kern w:val="1"/>
          <w:lang w:eastAsia="zh-CN"/>
        </w:rPr>
        <w:lastRenderedPageBreak/>
        <w:t xml:space="preserve">Oferta cenowa została opracowana zgodnie z </w:t>
      </w:r>
      <w:r>
        <w:rPr>
          <w:rFonts w:eastAsia="Lucida Sans Unicode"/>
          <w:kern w:val="1"/>
          <w:lang w:eastAsia="zh-CN"/>
        </w:rPr>
        <w:t>opisem przedmiotu zamówienia</w:t>
      </w:r>
      <w:r w:rsidRPr="007A038D">
        <w:rPr>
          <w:rFonts w:eastAsia="Lucida Sans Unicode"/>
          <w:kern w:val="1"/>
          <w:lang w:eastAsia="zh-CN"/>
        </w:rPr>
        <w:t>, cena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brutto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zawiera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wszystkie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koszty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jakie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ponosi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Zamawiający w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przypadku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wyboru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niniejszej</w:t>
      </w:r>
      <w:r w:rsidRPr="007A038D">
        <w:rPr>
          <w:kern w:val="1"/>
          <w:lang w:eastAsia="zh-CN"/>
        </w:rPr>
        <w:t xml:space="preserve"> </w:t>
      </w:r>
      <w:r w:rsidRPr="007A038D">
        <w:rPr>
          <w:rFonts w:eastAsia="Lucida Sans Unicode"/>
          <w:kern w:val="1"/>
          <w:lang w:eastAsia="zh-CN"/>
        </w:rPr>
        <w:t>oferty.</w:t>
      </w:r>
    </w:p>
    <w:p w:rsidR="00A85B29" w:rsidRDefault="006611C2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>
        <w:rPr>
          <w:rFonts w:eastAsia="Lucida Sans Unicode"/>
          <w:kern w:val="1"/>
          <w:lang w:eastAsia="zh-CN"/>
        </w:rPr>
        <w:t xml:space="preserve">Uzyskaliśmy </w:t>
      </w:r>
      <w:r w:rsidR="00A85B29" w:rsidRPr="007A038D">
        <w:rPr>
          <w:rFonts w:eastAsia="Lucida Sans Unicode"/>
          <w:kern w:val="1"/>
          <w:lang w:eastAsia="zh-CN"/>
        </w:rPr>
        <w:t>wszelkie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informacje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niezbędne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do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prawidłowego</w:t>
      </w:r>
      <w:r w:rsidR="00A85B29" w:rsidRPr="007A038D">
        <w:rPr>
          <w:kern w:val="1"/>
          <w:lang w:eastAsia="zh-CN"/>
        </w:rPr>
        <w:t xml:space="preserve"> </w:t>
      </w:r>
      <w:r>
        <w:rPr>
          <w:rFonts w:eastAsia="Lucida Sans Unicode"/>
          <w:kern w:val="1"/>
          <w:lang w:eastAsia="zh-CN"/>
        </w:rPr>
        <w:t xml:space="preserve">przygotowania </w:t>
      </w:r>
      <w:r w:rsidR="00A85B29" w:rsidRPr="007A038D">
        <w:rPr>
          <w:rFonts w:eastAsia="Lucida Sans Unicode"/>
          <w:kern w:val="1"/>
          <w:lang w:eastAsia="zh-CN"/>
        </w:rPr>
        <w:t>i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złożenia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niniejszej</w:t>
      </w:r>
      <w:r w:rsidR="00A85B29" w:rsidRPr="007A038D">
        <w:rPr>
          <w:kern w:val="1"/>
          <w:lang w:eastAsia="zh-CN"/>
        </w:rPr>
        <w:t xml:space="preserve"> </w:t>
      </w:r>
      <w:r w:rsidR="00A85B29" w:rsidRPr="007A038D">
        <w:rPr>
          <w:rFonts w:eastAsia="Lucida Sans Unicode"/>
          <w:kern w:val="1"/>
          <w:lang w:eastAsia="zh-CN"/>
        </w:rPr>
        <w:t>oferty oraz nie wnosi</w:t>
      </w:r>
      <w:r w:rsidR="00CE712F">
        <w:rPr>
          <w:rFonts w:eastAsia="Lucida Sans Unicode"/>
          <w:kern w:val="1"/>
          <w:lang w:eastAsia="zh-CN"/>
        </w:rPr>
        <w:t>my</w:t>
      </w:r>
      <w:r w:rsidR="00A85B29" w:rsidRPr="007A038D">
        <w:rPr>
          <w:rFonts w:eastAsia="Lucida Sans Unicode"/>
          <w:kern w:val="1"/>
          <w:lang w:eastAsia="zh-CN"/>
        </w:rPr>
        <w:t xml:space="preserve"> w związku z tym żadnych zastrzeżeń.</w:t>
      </w:r>
    </w:p>
    <w:p w:rsidR="00A85B29" w:rsidRPr="007A038D" w:rsidRDefault="00A85B29" w:rsidP="00A85B2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lang w:eastAsia="zh-CN"/>
        </w:rPr>
        <w:t xml:space="preserve">Dołączony do zaproszenia projekt umowy został przez </w:t>
      </w:r>
      <w:r w:rsidR="006611C2">
        <w:rPr>
          <w:iCs/>
          <w:kern w:val="1"/>
          <w:lang w:eastAsia="zh-CN"/>
        </w:rPr>
        <w:t>nas</w:t>
      </w:r>
      <w:r w:rsidRPr="007A038D">
        <w:rPr>
          <w:iCs/>
          <w:kern w:val="1"/>
          <w:lang w:eastAsia="zh-CN"/>
        </w:rPr>
        <w:t xml:space="preserve"> zaakceptowany</w:t>
      </w:r>
      <w:r w:rsidR="006611C2">
        <w:rPr>
          <w:iCs/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6611C2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6611C2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17402B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A85B29" w:rsidRPr="000607D5" w:rsidRDefault="00A85B29" w:rsidP="000607D5">
      <w:pPr>
        <w:spacing w:line="360" w:lineRule="auto"/>
        <w:ind w:left="360"/>
        <w:jc w:val="both"/>
        <w:rPr>
          <w:kern w:val="1"/>
          <w:lang w:eastAsia="zh-CN"/>
        </w:rPr>
      </w:pPr>
      <w:r w:rsidRPr="006611C2">
        <w:rPr>
          <w:b/>
          <w:bCs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BC3AB6">
            <w:pPr>
              <w:tabs>
                <w:tab w:val="left" w:pos="1260"/>
              </w:tabs>
              <w:autoSpaceDN w:val="0"/>
              <w:jc w:val="both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0607D5" w:rsidRPr="008C5041" w:rsidRDefault="000663A0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="000607D5"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0607D5" w:rsidRPr="008C5041" w:rsidTr="000607D5">
        <w:tc>
          <w:tcPr>
            <w:tcW w:w="7700" w:type="dxa"/>
            <w:vAlign w:val="center"/>
          </w:tcPr>
          <w:p w:rsidR="000607D5" w:rsidRPr="008C5041" w:rsidRDefault="000607D5" w:rsidP="00EB497E">
            <w:pPr>
              <w:autoSpaceDN w:val="0"/>
              <w:textAlignment w:val="baseline"/>
              <w:rPr>
                <w:color w:val="000000"/>
                <w:szCs w:val="20"/>
              </w:rPr>
            </w:pPr>
            <w:r w:rsidRPr="008C5041">
              <w:rPr>
                <w:color w:val="000000"/>
                <w:szCs w:val="20"/>
              </w:rPr>
              <w:t>Prowadzę jednoosobową działalność gospodarczą</w:t>
            </w:r>
            <w:r w:rsidR="00EB497E">
              <w:rPr>
                <w:color w:val="000000"/>
                <w:szCs w:val="20"/>
              </w:rPr>
              <w:t xml:space="preserve"> lub spółkę cywilną lub spółkę jawną</w:t>
            </w:r>
            <w:r w:rsidRPr="008C5041">
              <w:rPr>
                <w:color w:val="000000"/>
                <w:szCs w:val="20"/>
              </w:rPr>
              <w:t xml:space="preserve"> (nie zatrudniam pracowników</w:t>
            </w:r>
            <w:r w:rsidR="00EB497E">
              <w:rPr>
                <w:color w:val="000000"/>
                <w:szCs w:val="20"/>
              </w:rPr>
              <w:t xml:space="preserve"> na umowę o pracę ani na umowę zlecenie</w:t>
            </w:r>
            <w:r w:rsidRPr="008C5041">
              <w:rPr>
                <w:color w:val="000000"/>
                <w:szCs w:val="20"/>
              </w:rPr>
              <w:t>)</w:t>
            </w:r>
          </w:p>
        </w:tc>
        <w:tc>
          <w:tcPr>
            <w:tcW w:w="1939" w:type="dxa"/>
          </w:tcPr>
          <w:p w:rsidR="000607D5" w:rsidRPr="008C5041" w:rsidRDefault="000663A0" w:rsidP="00141F85">
            <w:pPr>
              <w:autoSpaceDN w:val="0"/>
              <w:spacing w:line="360" w:lineRule="auto"/>
              <w:ind w:right="57" w:firstLine="265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="000607D5"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  <w:tr w:rsidR="00D037FB" w:rsidRPr="00261E43" w:rsidTr="00E61197">
        <w:tc>
          <w:tcPr>
            <w:tcW w:w="7700" w:type="dxa"/>
            <w:vAlign w:val="center"/>
          </w:tcPr>
          <w:p w:rsidR="00D037FB" w:rsidRPr="00261E43" w:rsidRDefault="00D037FB" w:rsidP="00E61197">
            <w:pPr>
              <w:spacing w:before="80" w:after="80"/>
              <w:jc w:val="both"/>
              <w:rPr>
                <w:bCs/>
              </w:rPr>
            </w:pPr>
            <w:r w:rsidRPr="00261E43">
              <w:rPr>
                <w:bCs/>
              </w:rPr>
              <w:t>Prowadzimy działalność gospodarczą w postaci spółki cywilnej / jawnej i nie zatrudniamy żadnych pracowników (dotyczy zarówno umów cywilnoprawnych tzn.</w:t>
            </w:r>
            <w:r>
              <w:rPr>
                <w:bCs/>
              </w:rPr>
              <w:t xml:space="preserve"> w szczególności umów zlecenia</w:t>
            </w:r>
            <w:r w:rsidRPr="00261E43">
              <w:rPr>
                <w:bCs/>
              </w:rPr>
              <w:t xml:space="preserve"> jak i umów o pracę).</w:t>
            </w:r>
          </w:p>
        </w:tc>
        <w:tc>
          <w:tcPr>
            <w:tcW w:w="1939" w:type="dxa"/>
          </w:tcPr>
          <w:p w:rsidR="00D037FB" w:rsidRPr="00261E43" w:rsidRDefault="00D037FB" w:rsidP="00E61197">
            <w:pPr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kern w:val="1"/>
                <w:lang w:eastAsia="zh-CN"/>
              </w:rPr>
              <w:t>*</w:t>
            </w:r>
            <w:r w:rsidRPr="008C5041">
              <w:rPr>
                <w:b/>
                <w:bCs/>
                <w:color w:val="000000"/>
                <w:sz w:val="40"/>
                <w:szCs w:val="40"/>
              </w:rPr>
              <w:t>)</w:t>
            </w:r>
          </w:p>
        </w:tc>
      </w:tr>
    </w:tbl>
    <w:p w:rsidR="007D476D" w:rsidRDefault="007D476D" w:rsidP="0017402B">
      <w:pPr>
        <w:tabs>
          <w:tab w:val="left" w:pos="540"/>
        </w:tabs>
        <w:suppressAutoHyphens/>
        <w:autoSpaceDN w:val="0"/>
        <w:spacing w:before="120" w:line="360" w:lineRule="auto"/>
        <w:jc w:val="both"/>
        <w:textAlignment w:val="baseline"/>
        <w:rPr>
          <w:b/>
          <w:bCs/>
          <w:color w:val="000000"/>
          <w:kern w:val="3"/>
          <w:szCs w:val="20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17402B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7402B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z realizacją umowy będącej wynikiem tego post</w:t>
      </w:r>
      <w:r w:rsidR="006F1EEF">
        <w:rPr>
          <w:color w:val="000000"/>
          <w:kern w:val="3"/>
          <w:szCs w:val="20"/>
        </w:rPr>
        <w:t>ę</w:t>
      </w:r>
      <w:r w:rsidRPr="0017402B">
        <w:rPr>
          <w:color w:val="000000"/>
          <w:kern w:val="3"/>
          <w:szCs w:val="2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4214B2" w:rsidRPr="0017402B" w:rsidRDefault="0017402B" w:rsidP="0017402B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color w:val="000000"/>
          <w:kern w:val="3"/>
          <w:szCs w:val="20"/>
        </w:rPr>
      </w:pPr>
      <w:r w:rsidRPr="0017402B">
        <w:rPr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9014AC">
        <w:rPr>
          <w:color w:val="000000"/>
          <w:kern w:val="3"/>
          <w:szCs w:val="20"/>
        </w:rPr>
        <w:br/>
      </w:r>
      <w:r w:rsidRPr="0017402B">
        <w:rPr>
          <w:color w:val="000000"/>
          <w:kern w:val="3"/>
          <w:szCs w:val="20"/>
        </w:rPr>
        <w:t>w postę</w:t>
      </w:r>
      <w:r w:rsidR="004214B2">
        <w:rPr>
          <w:color w:val="000000"/>
          <w:kern w:val="3"/>
          <w:szCs w:val="20"/>
        </w:rPr>
        <w:t>powaniu i postanowieniach umowy</w:t>
      </w:r>
    </w:p>
    <w:p w:rsidR="00A85B29" w:rsidRDefault="00A85B29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p w:rsidR="0017402B" w:rsidRPr="007A038D" w:rsidRDefault="0017402B" w:rsidP="00A85B29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85B29" w:rsidRPr="007A038D" w:rsidTr="009C4C87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7A038D" w:rsidRDefault="00A85B29" w:rsidP="009C4C87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A85B29" w:rsidRPr="007A038D" w:rsidRDefault="00A85B29" w:rsidP="009C4C87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4214B2" w:rsidRPr="00C7676A" w:rsidRDefault="004214B2" w:rsidP="004214B2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76A">
        <w:rPr>
          <w:kern w:val="1"/>
          <w:sz w:val="16"/>
          <w:lang w:eastAsia="zh-CN"/>
        </w:rPr>
        <w:t xml:space="preserve"> </w:t>
      </w:r>
      <w:r w:rsidRPr="00C7676A">
        <w:rPr>
          <w:rFonts w:ascii="Times New Roman" w:hAnsi="Times New Roman" w:cs="Times New Roman"/>
          <w:i/>
          <w:sz w:val="24"/>
          <w:szCs w:val="24"/>
        </w:rPr>
        <w:t>Oświadczenie Wykonawcy w zakresie wypełnienia obowiązków informacyjnych przewidzianych w art. 13 lub art. 14 RODO</w:t>
      </w:r>
      <w:r w:rsidRPr="00C7676A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C76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14B2" w:rsidRPr="00732EE5" w:rsidRDefault="004214B2" w:rsidP="004214B2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4B2" w:rsidRPr="00732EE5" w:rsidRDefault="004214B2" w:rsidP="004214B2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 xml:space="preserve">Oświadczam, że wypełniłem obowiązki informacyjne przewidziane w art. 13 lub art. 14 RODO  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postępowaniu.</w:t>
      </w:r>
      <w:r w:rsidRPr="00732EE5">
        <w:rPr>
          <w:rStyle w:val="Odwoanieprzypisudolnego"/>
          <w:color w:val="000000"/>
        </w:rPr>
        <w:footnoteReference w:id="2"/>
      </w:r>
    </w:p>
    <w:p w:rsidR="004214B2" w:rsidRPr="00732EE5" w:rsidRDefault="004214B2" w:rsidP="004214B2">
      <w:pPr>
        <w:tabs>
          <w:tab w:val="left" w:pos="927"/>
        </w:tabs>
        <w:spacing w:line="360" w:lineRule="auto"/>
        <w:ind w:left="284" w:hanging="284"/>
        <w:jc w:val="both"/>
        <w:rPr>
          <w:kern w:val="1"/>
          <w:lang w:eastAsia="zh-CN"/>
        </w:rPr>
      </w:pPr>
      <w:r w:rsidRPr="00732EE5">
        <w:rPr>
          <w:kern w:val="1"/>
          <w:lang w:eastAsia="zh-CN"/>
        </w:rPr>
        <w:tab/>
      </w:r>
      <w:r w:rsidRPr="00732EE5">
        <w:rPr>
          <w:kern w:val="1"/>
          <w:lang w:eastAsia="zh-CN"/>
        </w:rPr>
        <w:tab/>
      </w:r>
    </w:p>
    <w:p w:rsidR="004214B2" w:rsidRDefault="004214B2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4214B2" w:rsidRDefault="004214B2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16"/>
          <w:lang w:eastAsia="zh-CN"/>
        </w:rPr>
      </w:pPr>
    </w:p>
    <w:p w:rsidR="00A85B29" w:rsidRPr="007A038D" w:rsidRDefault="00A85B29" w:rsidP="00A85B29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……………………… dnia, ....................</w:t>
      </w:r>
    </w:p>
    <w:p w:rsidR="00A85B29" w:rsidRPr="007A038D" w:rsidRDefault="00A85B29" w:rsidP="00A85B29">
      <w:pPr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</w:r>
      <w:r w:rsidRPr="007A038D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:rsidR="00A85B29" w:rsidRDefault="00A85B29" w:rsidP="00A85B29">
      <w:pPr>
        <w:ind w:left="284"/>
        <w:jc w:val="both"/>
        <w:rPr>
          <w:rFonts w:eastAsia="Cambria"/>
          <w:kern w:val="1"/>
          <w:sz w:val="16"/>
          <w:lang w:eastAsia="zh-CN"/>
        </w:rPr>
      </w:pP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</w:r>
      <w:r w:rsidRPr="007A038D">
        <w:rPr>
          <w:rFonts w:eastAsia="Cambria"/>
          <w:kern w:val="1"/>
          <w:sz w:val="16"/>
          <w:lang w:eastAsia="zh-CN"/>
        </w:rPr>
        <w:tab/>
        <w:t xml:space="preserve">      podpisy osób uprawnionych do reprezentowania Wykonawcy</w:t>
      </w:r>
    </w:p>
    <w:p w:rsidR="00800F29" w:rsidRDefault="00800F29" w:rsidP="00A85B29"/>
    <w:p w:rsidR="006611C2" w:rsidRDefault="006611C2" w:rsidP="00A85B29"/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Default="009014AC" w:rsidP="009014AC">
      <w:pPr>
        <w:rPr>
          <w:sz w:val="20"/>
          <w:szCs w:val="20"/>
        </w:rPr>
      </w:pPr>
    </w:p>
    <w:p w:rsidR="009014AC" w:rsidRPr="009014AC" w:rsidRDefault="002D5C32" w:rsidP="009014AC">
      <w:pPr>
        <w:rPr>
          <w:sz w:val="20"/>
          <w:szCs w:val="20"/>
        </w:rPr>
      </w:pPr>
      <w:r>
        <w:rPr>
          <w:kern w:val="1"/>
          <w:lang w:eastAsia="zh-CN"/>
        </w:rPr>
        <w:t>*</w:t>
      </w:r>
      <w:r w:rsidR="00BC7DA9">
        <w:rPr>
          <w:sz w:val="20"/>
          <w:szCs w:val="20"/>
        </w:rPr>
        <w:t>zaznaczyć właściwe</w:t>
      </w:r>
    </w:p>
    <w:p w:rsidR="009014AC" w:rsidRPr="007C4F85" w:rsidRDefault="002D5C32" w:rsidP="007C4F85">
      <w:pPr>
        <w:rPr>
          <w:sz w:val="20"/>
          <w:szCs w:val="20"/>
        </w:rPr>
      </w:pPr>
      <w:r>
        <w:rPr>
          <w:kern w:val="1"/>
          <w:lang w:eastAsia="zh-CN"/>
        </w:rPr>
        <w:t>**</w:t>
      </w:r>
      <w:r w:rsidR="007C4F85">
        <w:rPr>
          <w:kern w:val="1"/>
          <w:lang w:eastAsia="zh-CN"/>
        </w:rPr>
        <w:t>w</w:t>
      </w:r>
      <w:r w:rsidR="009014AC" w:rsidRPr="009014AC">
        <w:rPr>
          <w:sz w:val="20"/>
          <w:szCs w:val="20"/>
        </w:rPr>
        <w:t>ypełnić dla oferowanych części</w:t>
      </w:r>
    </w:p>
    <w:p w:rsidR="009014AC" w:rsidRPr="009014AC" w:rsidRDefault="009014AC" w:rsidP="009014AC">
      <w:pPr>
        <w:widowControl w:val="0"/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</w:p>
    <w:p w:rsidR="009014AC" w:rsidRPr="009014AC" w:rsidRDefault="009014AC" w:rsidP="00306578">
      <w:pPr>
        <w:spacing w:line="360" w:lineRule="auto"/>
        <w:jc w:val="both"/>
        <w:rPr>
          <w:rFonts w:eastAsia="SimSun"/>
          <w:kern w:val="1"/>
          <w:lang w:eastAsia="zh-CN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p w:rsidR="000B3748" w:rsidRDefault="000B3748" w:rsidP="000B3748">
      <w:pPr>
        <w:rPr>
          <w:sz w:val="20"/>
          <w:szCs w:val="20"/>
        </w:rPr>
      </w:pPr>
    </w:p>
    <w:sectPr w:rsidR="000B3748" w:rsidSect="00A85B2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288635"/>
      <w:docPartObj>
        <w:docPartGallery w:val="Page Numbers (Bottom of Page)"/>
        <w:docPartUnique/>
      </w:docPartObj>
    </w:sdtPr>
    <w:sdtEndPr/>
    <w:sdtContent>
      <w:p w:rsidR="00931E99" w:rsidRDefault="00931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4F">
          <w:rPr>
            <w:noProof/>
          </w:rPr>
          <w:t>5</w:t>
        </w:r>
        <w:r>
          <w:fldChar w:fldCharType="end"/>
        </w:r>
      </w:p>
    </w:sdtContent>
  </w:sdt>
  <w:p w:rsidR="00931E99" w:rsidRDefault="0093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4214B2" w:rsidRDefault="004214B2" w:rsidP="004214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214B2" w:rsidRPr="00F572BB" w:rsidRDefault="004214B2" w:rsidP="004214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5B2"/>
    <w:multiLevelType w:val="hybridMultilevel"/>
    <w:tmpl w:val="13DC5416"/>
    <w:lvl w:ilvl="0" w:tplc="47BEC8E4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363EE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32720C5"/>
    <w:multiLevelType w:val="hybridMultilevel"/>
    <w:tmpl w:val="BBEC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32401"/>
    <w:rsid w:val="000539EE"/>
    <w:rsid w:val="000607D5"/>
    <w:rsid w:val="000663A0"/>
    <w:rsid w:val="0009203C"/>
    <w:rsid w:val="000B3748"/>
    <w:rsid w:val="00124BA7"/>
    <w:rsid w:val="00131620"/>
    <w:rsid w:val="00141F85"/>
    <w:rsid w:val="0017402B"/>
    <w:rsid w:val="001A0F2B"/>
    <w:rsid w:val="001C1743"/>
    <w:rsid w:val="001C2031"/>
    <w:rsid w:val="00226D7C"/>
    <w:rsid w:val="00234228"/>
    <w:rsid w:val="002B720E"/>
    <w:rsid w:val="002C2AC3"/>
    <w:rsid w:val="002D5C32"/>
    <w:rsid w:val="00306578"/>
    <w:rsid w:val="003838BD"/>
    <w:rsid w:val="00383993"/>
    <w:rsid w:val="003B1854"/>
    <w:rsid w:val="003B34CA"/>
    <w:rsid w:val="003F2C32"/>
    <w:rsid w:val="00410690"/>
    <w:rsid w:val="004214B2"/>
    <w:rsid w:val="00463C52"/>
    <w:rsid w:val="004A415C"/>
    <w:rsid w:val="004E7585"/>
    <w:rsid w:val="005011A8"/>
    <w:rsid w:val="00533A96"/>
    <w:rsid w:val="00541B10"/>
    <w:rsid w:val="005776DC"/>
    <w:rsid w:val="005C37CD"/>
    <w:rsid w:val="005F10DD"/>
    <w:rsid w:val="00603077"/>
    <w:rsid w:val="00603E79"/>
    <w:rsid w:val="00622C5C"/>
    <w:rsid w:val="006611C2"/>
    <w:rsid w:val="00661A64"/>
    <w:rsid w:val="00695CCF"/>
    <w:rsid w:val="006A2B46"/>
    <w:rsid w:val="006A601D"/>
    <w:rsid w:val="006D274F"/>
    <w:rsid w:val="006F1EEF"/>
    <w:rsid w:val="0074082B"/>
    <w:rsid w:val="00767831"/>
    <w:rsid w:val="007C4F85"/>
    <w:rsid w:val="007D476D"/>
    <w:rsid w:val="00800F29"/>
    <w:rsid w:val="008257B1"/>
    <w:rsid w:val="008448D7"/>
    <w:rsid w:val="008611E9"/>
    <w:rsid w:val="00873A2E"/>
    <w:rsid w:val="008D46F5"/>
    <w:rsid w:val="00901468"/>
    <w:rsid w:val="009014AC"/>
    <w:rsid w:val="0090153D"/>
    <w:rsid w:val="0090253E"/>
    <w:rsid w:val="009159D7"/>
    <w:rsid w:val="00931E99"/>
    <w:rsid w:val="009410F7"/>
    <w:rsid w:val="009423CA"/>
    <w:rsid w:val="009642F9"/>
    <w:rsid w:val="00985688"/>
    <w:rsid w:val="00993BB6"/>
    <w:rsid w:val="009A0F81"/>
    <w:rsid w:val="00A70886"/>
    <w:rsid w:val="00A7244F"/>
    <w:rsid w:val="00A85B29"/>
    <w:rsid w:val="00B15B76"/>
    <w:rsid w:val="00B92F3B"/>
    <w:rsid w:val="00BA132B"/>
    <w:rsid w:val="00BB4ABC"/>
    <w:rsid w:val="00BC7DA9"/>
    <w:rsid w:val="00C00AE5"/>
    <w:rsid w:val="00C257C1"/>
    <w:rsid w:val="00C7676A"/>
    <w:rsid w:val="00C829EB"/>
    <w:rsid w:val="00CA52AF"/>
    <w:rsid w:val="00CE712F"/>
    <w:rsid w:val="00D037FB"/>
    <w:rsid w:val="00D4424F"/>
    <w:rsid w:val="00D60CAC"/>
    <w:rsid w:val="00DC19B4"/>
    <w:rsid w:val="00DD42D8"/>
    <w:rsid w:val="00E016C1"/>
    <w:rsid w:val="00E453E9"/>
    <w:rsid w:val="00E56604"/>
    <w:rsid w:val="00EA0DCD"/>
    <w:rsid w:val="00EB497E"/>
    <w:rsid w:val="00F67280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099E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2031"/>
    <w:pPr>
      <w:spacing w:before="100" w:beforeAutospacing="1" w:after="142" w:line="288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214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4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1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33</cp:revision>
  <dcterms:created xsi:type="dcterms:W3CDTF">2018-07-23T09:26:00Z</dcterms:created>
  <dcterms:modified xsi:type="dcterms:W3CDTF">2018-08-01T10:27:00Z</dcterms:modified>
</cp:coreProperties>
</file>