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C1B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C77C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773312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73312">
        <w:rPr>
          <w:rFonts w:ascii="Times New Roman" w:hAnsi="Times New Roman" w:cs="Times New Roman"/>
          <w:sz w:val="24"/>
          <w:szCs w:val="24"/>
        </w:rPr>
        <w:t xml:space="preserve">pn. </w:t>
      </w:r>
      <w:r w:rsidR="00773312" w:rsidRPr="00773312">
        <w:rPr>
          <w:rFonts w:ascii="Times New Roman" w:hAnsi="Times New Roman" w:cs="Times New Roman"/>
          <w:b/>
          <w:bCs/>
          <w:szCs w:val="24"/>
        </w:rPr>
        <w:t>„</w:t>
      </w:r>
      <w:r w:rsidR="00773312" w:rsidRPr="00773312">
        <w:rPr>
          <w:rFonts w:ascii="Times New Roman" w:hAnsi="Times New Roman" w:cs="Times New Roman"/>
          <w:b/>
          <w:szCs w:val="24"/>
        </w:rPr>
        <w:t>Pełnienie funkcji inspektora nadzoru robót budowlanych nad realizacją zadania inwestycyjnego pn. Termomodernizacja</w:t>
      </w:r>
      <w:bookmarkStart w:id="0" w:name="_GoBack"/>
      <w:bookmarkEnd w:id="0"/>
      <w:r w:rsidR="00773312" w:rsidRPr="00773312">
        <w:rPr>
          <w:rFonts w:ascii="Times New Roman" w:hAnsi="Times New Roman" w:cs="Times New Roman"/>
          <w:b/>
          <w:szCs w:val="24"/>
        </w:rPr>
        <w:t xml:space="preserve"> w budynku Urzędu Skarbowego w Bytomiu”</w:t>
      </w:r>
      <w:r w:rsidR="00773312" w:rsidRPr="00773312">
        <w:rPr>
          <w:rFonts w:ascii="Times New Roman" w:hAnsi="Times New Roman" w:cs="Times New Roman"/>
          <w:b/>
          <w:bCs/>
          <w:szCs w:val="24"/>
        </w:rPr>
        <w:t>.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D6111" w:rsidRPr="00B6563C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FF388D">
        <w:rPr>
          <w:rFonts w:ascii="Times New Roman" w:hAnsi="Times New Roman" w:cs="Times New Roman"/>
          <w:color w:val="000000"/>
          <w:sz w:val="24"/>
          <w:szCs w:val="24"/>
        </w:rPr>
        <w:t>099166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UNP: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FF388D">
        <w:rPr>
          <w:rFonts w:ascii="Times New Roman" w:hAnsi="Times New Roman" w:cs="Times New Roman"/>
          <w:color w:val="000000"/>
          <w:sz w:val="24"/>
          <w:szCs w:val="24"/>
        </w:rPr>
        <w:t>099166</w:t>
      </w:r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E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20BD-6C4B-4957-8CE0-C7D9EF55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Dorociński Krzysztof</cp:lastModifiedBy>
  <cp:revision>5</cp:revision>
  <cp:lastPrinted>2017-09-29T07:34:00Z</cp:lastPrinted>
  <dcterms:created xsi:type="dcterms:W3CDTF">2017-09-27T10:01:00Z</dcterms:created>
  <dcterms:modified xsi:type="dcterms:W3CDTF">2017-09-29T07:34:00Z</dcterms:modified>
</cp:coreProperties>
</file>