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580" w:rsidRPr="007A038D" w:rsidRDefault="00B61580" w:rsidP="00B61580">
      <w:pPr>
        <w:pStyle w:val="Standard"/>
        <w:rPr>
          <w:rFonts w:ascii="Times New Roman" w:hAnsi="Times New Roman" w:cs="Times New Roman"/>
          <w:b/>
          <w:bCs/>
          <w:kern w:val="1"/>
        </w:rPr>
      </w:pPr>
      <w:r w:rsidRPr="007A038D">
        <w:rPr>
          <w:rFonts w:ascii="Times New Roman" w:hAnsi="Times New Roman" w:cs="Times New Roman"/>
          <w:b/>
          <w:bCs/>
          <w:color w:val="232656"/>
        </w:rPr>
        <w:t>2401-ILZ2.</w:t>
      </w:r>
      <w:r w:rsidR="00FC42F0">
        <w:rPr>
          <w:rFonts w:ascii="Times New Roman" w:hAnsi="Times New Roman" w:cs="Times New Roman"/>
          <w:b/>
          <w:bCs/>
          <w:color w:val="232656"/>
        </w:rPr>
        <w:t>212.8</w:t>
      </w:r>
      <w:r w:rsidRPr="007A038D">
        <w:rPr>
          <w:rFonts w:ascii="Times New Roman" w:hAnsi="Times New Roman" w:cs="Times New Roman"/>
          <w:b/>
          <w:bCs/>
          <w:color w:val="232656"/>
        </w:rPr>
        <w:t>.2017</w:t>
      </w:r>
      <w:r w:rsidRPr="007A038D">
        <w:rPr>
          <w:rFonts w:ascii="Times New Roman" w:hAnsi="Times New Roman" w:cs="Times New Roman"/>
          <w:b/>
          <w:bCs/>
          <w:color w:val="232656"/>
        </w:rPr>
        <w:tab/>
      </w:r>
      <w:r w:rsidRPr="007A038D">
        <w:rPr>
          <w:rFonts w:ascii="Times New Roman" w:hAnsi="Times New Roman" w:cs="Times New Roman"/>
          <w:b/>
          <w:bCs/>
          <w:color w:val="232656"/>
        </w:rPr>
        <w:tab/>
      </w:r>
      <w:r w:rsidRPr="007A038D">
        <w:rPr>
          <w:rFonts w:ascii="Times New Roman" w:hAnsi="Times New Roman" w:cs="Times New Roman"/>
          <w:b/>
          <w:bCs/>
          <w:color w:val="232656"/>
        </w:rPr>
        <w:tab/>
      </w:r>
      <w:r w:rsidRPr="007A038D">
        <w:rPr>
          <w:rFonts w:ascii="Times New Roman" w:hAnsi="Times New Roman" w:cs="Times New Roman"/>
          <w:b/>
          <w:bCs/>
          <w:color w:val="232656"/>
        </w:rPr>
        <w:tab/>
      </w:r>
      <w:r w:rsidRPr="007A038D">
        <w:rPr>
          <w:rFonts w:ascii="Times New Roman" w:hAnsi="Times New Roman" w:cs="Times New Roman"/>
          <w:b/>
          <w:bCs/>
          <w:kern w:val="1"/>
        </w:rPr>
        <w:tab/>
      </w:r>
      <w:r w:rsidRPr="007A038D">
        <w:rPr>
          <w:rFonts w:ascii="Times New Roman" w:hAnsi="Times New Roman" w:cs="Times New Roman"/>
          <w:b/>
          <w:bCs/>
          <w:kern w:val="1"/>
        </w:rPr>
        <w:tab/>
      </w:r>
      <w:r w:rsidR="00CD20F9">
        <w:rPr>
          <w:rFonts w:ascii="Times New Roman" w:hAnsi="Times New Roman" w:cs="Times New Roman"/>
          <w:b/>
          <w:bCs/>
          <w:kern w:val="1"/>
        </w:rPr>
        <w:tab/>
      </w:r>
      <w:r>
        <w:rPr>
          <w:rFonts w:ascii="Times New Roman" w:hAnsi="Times New Roman" w:cs="Times New Roman"/>
          <w:b/>
          <w:bCs/>
          <w:kern w:val="1"/>
        </w:rPr>
        <w:t>Załącznik nr 2</w:t>
      </w:r>
    </w:p>
    <w:p w:rsidR="00B61580" w:rsidRPr="007A038D" w:rsidRDefault="00B61580" w:rsidP="00B61580">
      <w:pPr>
        <w:pStyle w:val="Standard"/>
        <w:rPr>
          <w:rFonts w:ascii="Times New Roman" w:hAnsi="Times New Roman" w:cs="Times New Roman"/>
          <w:kern w:val="1"/>
          <w:sz w:val="20"/>
        </w:rPr>
      </w:pP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3235"/>
      </w:tblGrid>
      <w:tr w:rsidR="00B61580" w:rsidRPr="007A038D" w:rsidTr="005617AE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580" w:rsidRPr="007A038D" w:rsidRDefault="00B61580" w:rsidP="005617AE">
            <w:pPr>
              <w:widowControl/>
              <w:autoSpaceDN/>
              <w:snapToGrid w:val="0"/>
              <w:spacing w:after="120"/>
              <w:textAlignment w:val="auto"/>
              <w:rPr>
                <w:rFonts w:eastAsia="Cambria"/>
                <w:kern w:val="1"/>
                <w:sz w:val="20"/>
                <w:szCs w:val="24"/>
              </w:rPr>
            </w:pPr>
          </w:p>
          <w:p w:rsidR="00B61580" w:rsidRPr="007A038D" w:rsidRDefault="00B61580" w:rsidP="005617AE">
            <w:pPr>
              <w:widowControl/>
              <w:autoSpaceDN/>
              <w:spacing w:after="120"/>
              <w:textAlignment w:val="auto"/>
              <w:rPr>
                <w:rFonts w:eastAsia="Cambria"/>
                <w:kern w:val="1"/>
                <w:sz w:val="20"/>
                <w:szCs w:val="24"/>
              </w:rPr>
            </w:pPr>
          </w:p>
          <w:p w:rsidR="00B61580" w:rsidRPr="007A038D" w:rsidRDefault="00B61580" w:rsidP="005617AE">
            <w:pPr>
              <w:widowControl/>
              <w:autoSpaceDN/>
              <w:spacing w:after="120"/>
              <w:textAlignment w:val="auto"/>
              <w:rPr>
                <w:rFonts w:eastAsia="Cambria"/>
                <w:kern w:val="1"/>
                <w:sz w:val="20"/>
                <w:szCs w:val="24"/>
              </w:rPr>
            </w:pPr>
          </w:p>
          <w:p w:rsidR="00B61580" w:rsidRPr="007A038D" w:rsidRDefault="00B61580" w:rsidP="005617AE">
            <w:pPr>
              <w:widowControl/>
              <w:autoSpaceDN/>
              <w:spacing w:after="120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</w:tbl>
    <w:p w:rsidR="00CD20F9" w:rsidRDefault="00CD20F9" w:rsidP="00B61580">
      <w:pPr>
        <w:widowControl/>
        <w:autoSpaceDN/>
        <w:textAlignment w:val="auto"/>
        <w:rPr>
          <w:rFonts w:eastAsia="Cambria"/>
          <w:b/>
          <w:kern w:val="1"/>
          <w:sz w:val="20"/>
          <w:szCs w:val="24"/>
        </w:rPr>
      </w:pPr>
    </w:p>
    <w:p w:rsidR="00CD20F9" w:rsidRDefault="00CD20F9" w:rsidP="00B61580">
      <w:pPr>
        <w:widowControl/>
        <w:autoSpaceDN/>
        <w:textAlignment w:val="auto"/>
        <w:rPr>
          <w:rFonts w:eastAsia="Cambria"/>
          <w:b/>
          <w:kern w:val="1"/>
          <w:sz w:val="20"/>
          <w:szCs w:val="24"/>
        </w:rPr>
      </w:pPr>
    </w:p>
    <w:p w:rsidR="00CD20F9" w:rsidRPr="007A038D" w:rsidRDefault="00CD20F9" w:rsidP="00B61580">
      <w:pPr>
        <w:widowControl/>
        <w:autoSpaceDN/>
        <w:textAlignment w:val="auto"/>
        <w:rPr>
          <w:rFonts w:eastAsia="Cambria"/>
          <w:b/>
          <w:kern w:val="1"/>
          <w:sz w:val="20"/>
          <w:szCs w:val="24"/>
        </w:rPr>
      </w:pPr>
    </w:p>
    <w:p w:rsidR="00B61580" w:rsidRPr="007A038D" w:rsidRDefault="00B61580" w:rsidP="00CD20F9">
      <w:pPr>
        <w:widowControl/>
        <w:autoSpaceDN/>
        <w:spacing w:line="360" w:lineRule="auto"/>
        <w:jc w:val="center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b/>
          <w:kern w:val="1"/>
          <w:szCs w:val="24"/>
          <w:lang w:eastAsia="zh-CN"/>
        </w:rPr>
        <w:t>FORMULARZ OFERTY</w:t>
      </w:r>
    </w:p>
    <w:p w:rsidR="00B61580" w:rsidRPr="007A038D" w:rsidRDefault="00B61580" w:rsidP="00CD20F9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B61580" w:rsidRPr="00B61580" w:rsidRDefault="00B61580" w:rsidP="00CD20F9">
      <w:pPr>
        <w:pStyle w:val="Akapitzlist"/>
        <w:numPr>
          <w:ilvl w:val="0"/>
          <w:numId w:val="5"/>
        </w:numPr>
        <w:spacing w:line="360" w:lineRule="auto"/>
        <w:ind w:left="426" w:hanging="426"/>
        <w:rPr>
          <w:szCs w:val="24"/>
        </w:rPr>
      </w:pPr>
      <w:r w:rsidRPr="00B61580">
        <w:rPr>
          <w:rFonts w:eastAsia="Cambria"/>
          <w:b/>
          <w:kern w:val="1"/>
          <w:szCs w:val="24"/>
          <w:lang w:eastAsia="zh-CN"/>
        </w:rPr>
        <w:t>Dane dotyczące Wykonawcy</w:t>
      </w:r>
      <w:r w:rsidRPr="00B61580">
        <w:rPr>
          <w:szCs w:val="24"/>
        </w:rPr>
        <w:t xml:space="preserve"> </w:t>
      </w:r>
    </w:p>
    <w:p w:rsidR="00B61580" w:rsidRPr="00F941BD" w:rsidRDefault="00B61580" w:rsidP="00CD20F9">
      <w:pPr>
        <w:spacing w:line="360" w:lineRule="auto"/>
        <w:rPr>
          <w:szCs w:val="24"/>
        </w:rPr>
      </w:pPr>
      <w:r w:rsidRPr="00F941BD">
        <w:rPr>
          <w:szCs w:val="24"/>
        </w:rPr>
        <w:t>Nazwa (firma)/imię nazwisko.....................................................................................................................</w:t>
      </w:r>
      <w:r>
        <w:t>.........</w:t>
      </w:r>
    </w:p>
    <w:p w:rsidR="00B61580" w:rsidRPr="00F941BD" w:rsidRDefault="00B61580" w:rsidP="00CD20F9">
      <w:pPr>
        <w:spacing w:line="360" w:lineRule="auto"/>
        <w:rPr>
          <w:szCs w:val="24"/>
        </w:rPr>
      </w:pPr>
      <w:r w:rsidRPr="00F941BD">
        <w:rPr>
          <w:szCs w:val="24"/>
        </w:rPr>
        <w:t>Adres....................................................................................................................................</w:t>
      </w:r>
    </w:p>
    <w:p w:rsidR="00B61580" w:rsidRPr="00F941BD" w:rsidRDefault="00B61580" w:rsidP="00CD20F9">
      <w:pPr>
        <w:spacing w:line="360" w:lineRule="auto"/>
        <w:rPr>
          <w:szCs w:val="24"/>
        </w:rPr>
      </w:pPr>
      <w:r w:rsidRPr="00F941BD">
        <w:rPr>
          <w:szCs w:val="24"/>
        </w:rPr>
        <w:t xml:space="preserve">Adres do korespondencji </w:t>
      </w:r>
      <w:r>
        <w:t>………………………………………………………………….</w:t>
      </w:r>
    </w:p>
    <w:p w:rsidR="00B61580" w:rsidRPr="00F941BD" w:rsidRDefault="00B61580" w:rsidP="00CD20F9">
      <w:pPr>
        <w:spacing w:line="360" w:lineRule="auto"/>
        <w:rPr>
          <w:szCs w:val="24"/>
        </w:rPr>
      </w:pPr>
      <w:r w:rsidRPr="00F941BD">
        <w:rPr>
          <w:szCs w:val="24"/>
        </w:rPr>
        <w:t>Nr telefonu/nr faksu........................................................................................…...…....…..</w:t>
      </w:r>
    </w:p>
    <w:p w:rsidR="00B61580" w:rsidRDefault="00B61580" w:rsidP="00CD20F9">
      <w:pPr>
        <w:spacing w:line="360" w:lineRule="auto"/>
        <w:rPr>
          <w:szCs w:val="24"/>
        </w:rPr>
      </w:pPr>
      <w:r w:rsidRPr="00F941BD">
        <w:rPr>
          <w:szCs w:val="24"/>
        </w:rPr>
        <w:t>e-mail: ………………</w:t>
      </w:r>
      <w:r>
        <w:rPr>
          <w:szCs w:val="24"/>
        </w:rPr>
        <w:t>……………………………………………………………………..</w:t>
      </w:r>
    </w:p>
    <w:p w:rsidR="00FC42F0" w:rsidRPr="00F941BD" w:rsidRDefault="00FC42F0" w:rsidP="00CD20F9">
      <w:pPr>
        <w:spacing w:line="360" w:lineRule="auto"/>
        <w:rPr>
          <w:szCs w:val="24"/>
        </w:rPr>
      </w:pPr>
    </w:p>
    <w:p w:rsidR="00B61580" w:rsidRPr="00B61580" w:rsidRDefault="00B61580" w:rsidP="00CD20F9">
      <w:pPr>
        <w:pStyle w:val="Akapitzlist"/>
        <w:widowControl/>
        <w:numPr>
          <w:ilvl w:val="0"/>
          <w:numId w:val="5"/>
        </w:numPr>
        <w:autoSpaceDN/>
        <w:spacing w:line="360" w:lineRule="auto"/>
        <w:ind w:left="426" w:hanging="426"/>
        <w:jc w:val="both"/>
        <w:textAlignment w:val="auto"/>
        <w:rPr>
          <w:rFonts w:eastAsia="Cambria"/>
          <w:b/>
          <w:kern w:val="1"/>
          <w:szCs w:val="24"/>
          <w:lang w:eastAsia="zh-CN"/>
        </w:rPr>
      </w:pPr>
      <w:r>
        <w:rPr>
          <w:rFonts w:eastAsia="Cambria"/>
          <w:b/>
          <w:kern w:val="1"/>
          <w:szCs w:val="24"/>
          <w:lang w:eastAsia="zh-CN"/>
        </w:rPr>
        <w:t>Dane dotyczące Zamawiającego</w:t>
      </w:r>
    </w:p>
    <w:p w:rsidR="00B61580" w:rsidRDefault="00B61580" w:rsidP="00CD20F9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kern w:val="1"/>
          <w:szCs w:val="24"/>
          <w:lang w:eastAsia="zh-CN"/>
        </w:rPr>
        <w:t>Izba Administracji Skarbowej w Katowicach</w:t>
      </w:r>
    </w:p>
    <w:p w:rsidR="00B61580" w:rsidRDefault="00B61580" w:rsidP="00CD20F9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kern w:val="1"/>
          <w:szCs w:val="24"/>
          <w:lang w:eastAsia="zh-CN"/>
        </w:rPr>
        <w:t>40-022 Katowice, ul. Damrota 25</w:t>
      </w:r>
    </w:p>
    <w:p w:rsidR="00B61580" w:rsidRDefault="00B61580" w:rsidP="00CD20F9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kern w:val="1"/>
          <w:szCs w:val="24"/>
          <w:lang w:eastAsia="zh-CN"/>
        </w:rPr>
        <w:t>Nr telefonu 032 207 60 57</w:t>
      </w:r>
    </w:p>
    <w:p w:rsidR="00B61580" w:rsidRPr="00FC42F0" w:rsidRDefault="00B61580" w:rsidP="00CD20F9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val="en-US" w:eastAsia="zh-CN"/>
        </w:rPr>
      </w:pPr>
      <w:r w:rsidRPr="00FC42F0">
        <w:rPr>
          <w:rFonts w:eastAsia="Cambria"/>
          <w:kern w:val="1"/>
          <w:szCs w:val="24"/>
          <w:lang w:val="en-US" w:eastAsia="zh-CN"/>
        </w:rPr>
        <w:t>e-mail: iasilz2@sl.mofnet.gov.pl</w:t>
      </w:r>
    </w:p>
    <w:p w:rsidR="00B61580" w:rsidRDefault="00B61580" w:rsidP="00CD20F9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val="en-US" w:eastAsia="zh-CN"/>
        </w:rPr>
      </w:pPr>
    </w:p>
    <w:p w:rsidR="00FC42F0" w:rsidRPr="00FC42F0" w:rsidRDefault="00FC42F0" w:rsidP="00CD20F9">
      <w:pPr>
        <w:pStyle w:val="Akapitzlist"/>
        <w:widowControl/>
        <w:numPr>
          <w:ilvl w:val="0"/>
          <w:numId w:val="5"/>
        </w:numPr>
        <w:autoSpaceDN/>
        <w:spacing w:line="360" w:lineRule="auto"/>
        <w:ind w:left="426" w:hanging="426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FC42F0">
        <w:rPr>
          <w:rFonts w:eastAsia="Cambria"/>
          <w:b/>
          <w:kern w:val="1"/>
          <w:szCs w:val="24"/>
          <w:lang w:eastAsia="zh-CN"/>
        </w:rPr>
        <w:t xml:space="preserve">Zobowiązania </w:t>
      </w:r>
      <w:r>
        <w:rPr>
          <w:rFonts w:eastAsia="Cambria"/>
          <w:b/>
          <w:kern w:val="1"/>
          <w:szCs w:val="24"/>
          <w:lang w:eastAsia="zh-CN"/>
        </w:rPr>
        <w:t>wykonawcy:</w:t>
      </w:r>
    </w:p>
    <w:p w:rsidR="00FC42F0" w:rsidRPr="00FC42F0" w:rsidRDefault="00FC42F0" w:rsidP="00CD20F9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F941BD">
        <w:t xml:space="preserve">Wynajem </w:t>
      </w:r>
      <w:r w:rsidR="00FD7D6C" w:rsidRPr="00F941BD">
        <w:t xml:space="preserve">na potrzeby </w:t>
      </w:r>
      <w:r w:rsidR="00FD7D6C">
        <w:t>Izby Administracji Skarbowej w Katowicach nieruchomości</w:t>
      </w:r>
      <w:r w:rsidR="00FD7D6C">
        <w:br/>
        <w:t>z przeznaczeniem na</w:t>
      </w:r>
      <w:r w:rsidRPr="00F941BD">
        <w:t xml:space="preserve"> magazyn o powierzchni całkowitej </w:t>
      </w:r>
      <w:r w:rsidR="00896EC8">
        <w:t>………..</w:t>
      </w:r>
      <w:r w:rsidRPr="00F941BD">
        <w:t xml:space="preserve"> m²</w:t>
      </w:r>
      <w:r>
        <w:t>,</w:t>
      </w:r>
      <w:r w:rsidRPr="00F941BD">
        <w:t xml:space="preserve"> zgodnie z</w:t>
      </w:r>
      <w:r>
        <w:t>e</w:t>
      </w:r>
      <w:r w:rsidRPr="00F941BD">
        <w:t xml:space="preserve"> </w:t>
      </w:r>
      <w:r w:rsidRPr="00C37255">
        <w:rPr>
          <w:szCs w:val="24"/>
        </w:rPr>
        <w:t>Szczegółowym Opisem Przedmiotu Zamówienia</w:t>
      </w:r>
      <w:r>
        <w:rPr>
          <w:szCs w:val="24"/>
        </w:rPr>
        <w:t>, stanowiącym załącznik nr 1.</w:t>
      </w:r>
    </w:p>
    <w:p w:rsidR="00CD20F9" w:rsidRPr="00273672" w:rsidRDefault="00CD20F9">
      <w:pPr>
        <w:widowControl/>
        <w:suppressAutoHyphens w:val="0"/>
        <w:autoSpaceDN/>
        <w:spacing w:after="160" w:line="259" w:lineRule="auto"/>
        <w:textAlignment w:val="auto"/>
        <w:rPr>
          <w:kern w:val="0"/>
          <w:szCs w:val="24"/>
        </w:rPr>
      </w:pPr>
    </w:p>
    <w:p w:rsidR="00F95198" w:rsidRPr="00F95198" w:rsidRDefault="00F95198" w:rsidP="00F95198">
      <w:pPr>
        <w:pStyle w:val="Akapitzlist"/>
        <w:widowControl/>
        <w:numPr>
          <w:ilvl w:val="0"/>
          <w:numId w:val="5"/>
        </w:numPr>
        <w:suppressAutoHyphens w:val="0"/>
        <w:autoSpaceDN/>
        <w:spacing w:before="120"/>
        <w:ind w:left="426" w:hanging="426"/>
        <w:jc w:val="both"/>
        <w:textAlignment w:val="auto"/>
        <w:rPr>
          <w:b/>
          <w:kern w:val="0"/>
          <w:szCs w:val="24"/>
        </w:rPr>
      </w:pPr>
      <w:r w:rsidRPr="00F95198">
        <w:rPr>
          <w:b/>
          <w:kern w:val="0"/>
          <w:szCs w:val="24"/>
        </w:rPr>
        <w:t>Wynajem powierzchni magazynowej:</w:t>
      </w:r>
    </w:p>
    <w:p w:rsidR="00F95198" w:rsidRDefault="00F95198" w:rsidP="00F95198">
      <w:pPr>
        <w:widowControl/>
        <w:suppressAutoHyphens w:val="0"/>
        <w:autoSpaceDN/>
        <w:spacing w:before="120"/>
        <w:jc w:val="both"/>
        <w:textAlignment w:val="auto"/>
        <w:rPr>
          <w:kern w:val="0"/>
          <w:szCs w:val="24"/>
        </w:rPr>
      </w:pPr>
    </w:p>
    <w:p w:rsidR="00273672" w:rsidRDefault="00273672" w:rsidP="00F95198">
      <w:pPr>
        <w:widowControl/>
        <w:suppressAutoHyphens w:val="0"/>
        <w:autoSpaceDN/>
        <w:spacing w:before="120"/>
        <w:jc w:val="both"/>
        <w:textAlignment w:val="auto"/>
        <w:rPr>
          <w:kern w:val="0"/>
          <w:szCs w:val="24"/>
        </w:rPr>
      </w:pPr>
      <w:r>
        <w:rPr>
          <w:kern w:val="0"/>
          <w:szCs w:val="24"/>
        </w:rPr>
        <w:t>Adres nieruchomości:…………………………………………………………………………...</w:t>
      </w:r>
    </w:p>
    <w:p w:rsidR="00273672" w:rsidRDefault="00273672" w:rsidP="00F95198">
      <w:pPr>
        <w:widowControl/>
        <w:suppressAutoHyphens w:val="0"/>
        <w:autoSpaceDN/>
        <w:spacing w:before="120"/>
        <w:jc w:val="both"/>
        <w:textAlignment w:val="auto"/>
        <w:rPr>
          <w:kern w:val="0"/>
          <w:szCs w:val="24"/>
        </w:rPr>
      </w:pPr>
      <w:r>
        <w:rPr>
          <w:kern w:val="0"/>
          <w:szCs w:val="24"/>
        </w:rPr>
        <w:t>…………………………………………………………………………………………………..</w:t>
      </w:r>
    </w:p>
    <w:p w:rsidR="00273672" w:rsidRDefault="00273672" w:rsidP="00F95198">
      <w:pPr>
        <w:widowControl/>
        <w:suppressAutoHyphens w:val="0"/>
        <w:autoSpaceDN/>
        <w:spacing w:before="120"/>
        <w:jc w:val="both"/>
        <w:textAlignment w:val="auto"/>
        <w:rPr>
          <w:kern w:val="0"/>
          <w:szCs w:val="24"/>
        </w:rPr>
      </w:pPr>
    </w:p>
    <w:p w:rsidR="00987577" w:rsidRPr="00930017" w:rsidRDefault="00FE48A8" w:rsidP="00987577">
      <w:pPr>
        <w:widowControl/>
        <w:suppressAutoHyphens w:val="0"/>
        <w:autoSpaceDN/>
        <w:spacing w:before="120"/>
        <w:jc w:val="both"/>
        <w:textAlignment w:val="auto"/>
        <w:rPr>
          <w:b/>
          <w:kern w:val="0"/>
          <w:szCs w:val="24"/>
        </w:rPr>
      </w:pPr>
      <w:r>
        <w:rPr>
          <w:kern w:val="0"/>
          <w:szCs w:val="24"/>
        </w:rPr>
        <w:br w:type="page"/>
      </w:r>
      <w:r w:rsidR="00987577">
        <w:rPr>
          <w:b/>
          <w:kern w:val="0"/>
          <w:szCs w:val="24"/>
        </w:rPr>
        <w:lastRenderedPageBreak/>
        <w:t>Koszt wynajmu:</w:t>
      </w:r>
    </w:p>
    <w:tbl>
      <w:tblPr>
        <w:tblW w:w="91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653"/>
        <w:gridCol w:w="1654"/>
        <w:gridCol w:w="1654"/>
        <w:gridCol w:w="2268"/>
      </w:tblGrid>
      <w:tr w:rsidR="00987577" w:rsidRPr="00F95198" w:rsidTr="00846487">
        <w:trPr>
          <w:trHeight w:val="1300"/>
        </w:trPr>
        <w:tc>
          <w:tcPr>
            <w:tcW w:w="1872" w:type="dxa"/>
          </w:tcPr>
          <w:p w:rsidR="00987577" w:rsidRPr="00F95198" w:rsidRDefault="00987577" w:rsidP="0084648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NewRoman"/>
                <w:kern w:val="0"/>
                <w:sz w:val="22"/>
                <w:szCs w:val="22"/>
              </w:rPr>
            </w:pPr>
          </w:p>
        </w:tc>
        <w:tc>
          <w:tcPr>
            <w:tcW w:w="1653" w:type="dxa"/>
          </w:tcPr>
          <w:p w:rsidR="00987577" w:rsidRPr="00F95198" w:rsidRDefault="00987577" w:rsidP="0084648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NewRoman"/>
                <w:kern w:val="0"/>
                <w:sz w:val="22"/>
                <w:szCs w:val="22"/>
              </w:rPr>
            </w:pPr>
            <w:r w:rsidRPr="00F95198">
              <w:rPr>
                <w:rFonts w:eastAsia="TimesNewRoman"/>
                <w:kern w:val="0"/>
                <w:sz w:val="22"/>
                <w:szCs w:val="22"/>
              </w:rPr>
              <w:t xml:space="preserve">Powierzchnia </w:t>
            </w:r>
          </w:p>
          <w:p w:rsidR="00987577" w:rsidRPr="00F95198" w:rsidRDefault="00987577" w:rsidP="0084648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NewRoman"/>
                <w:kern w:val="0"/>
                <w:sz w:val="22"/>
                <w:szCs w:val="22"/>
                <w:vertAlign w:val="superscript"/>
              </w:rPr>
            </w:pPr>
            <w:r w:rsidRPr="00F95198">
              <w:rPr>
                <w:rFonts w:eastAsia="TimesNewRoman"/>
                <w:kern w:val="0"/>
                <w:sz w:val="22"/>
                <w:szCs w:val="22"/>
              </w:rPr>
              <w:t>w m</w:t>
            </w:r>
            <w:r w:rsidRPr="00F95198">
              <w:rPr>
                <w:rFonts w:eastAsia="TimesNewRoman"/>
                <w:kern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54" w:type="dxa"/>
            <w:shd w:val="clear" w:color="auto" w:fill="auto"/>
          </w:tcPr>
          <w:p w:rsidR="00987577" w:rsidRPr="00F95198" w:rsidRDefault="00987577" w:rsidP="0084648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NewRoman"/>
                <w:kern w:val="0"/>
                <w:sz w:val="22"/>
                <w:szCs w:val="22"/>
              </w:rPr>
            </w:pPr>
            <w:r w:rsidRPr="00F95198">
              <w:rPr>
                <w:rFonts w:eastAsia="TimesNewRoman"/>
                <w:kern w:val="0"/>
                <w:sz w:val="22"/>
                <w:szCs w:val="22"/>
              </w:rPr>
              <w:t>Cena 1m</w:t>
            </w:r>
            <w:r w:rsidRPr="00F95198">
              <w:rPr>
                <w:rFonts w:eastAsia="TimesNewRoman"/>
                <w:kern w:val="0"/>
                <w:sz w:val="22"/>
                <w:szCs w:val="22"/>
                <w:vertAlign w:val="superscript"/>
              </w:rPr>
              <w:t>2</w:t>
            </w:r>
            <w:r>
              <w:rPr>
                <w:rFonts w:eastAsia="TimesNewRoman"/>
                <w:kern w:val="0"/>
                <w:sz w:val="22"/>
                <w:szCs w:val="22"/>
                <w:vertAlign w:val="superscript"/>
              </w:rPr>
              <w:br/>
            </w:r>
            <w:r w:rsidRPr="00F95198">
              <w:rPr>
                <w:rFonts w:eastAsia="TimesNewRoman"/>
                <w:kern w:val="0"/>
                <w:sz w:val="22"/>
                <w:szCs w:val="22"/>
              </w:rPr>
              <w:t>za m-c</w:t>
            </w:r>
            <w:r>
              <w:rPr>
                <w:rFonts w:eastAsia="TimesNewRoman"/>
                <w:kern w:val="0"/>
                <w:sz w:val="22"/>
                <w:szCs w:val="22"/>
              </w:rPr>
              <w:br/>
            </w:r>
            <w:r w:rsidRPr="00F95198">
              <w:rPr>
                <w:rFonts w:eastAsia="TimesNewRoman"/>
                <w:kern w:val="0"/>
                <w:sz w:val="22"/>
                <w:szCs w:val="22"/>
              </w:rPr>
              <w:t>(netto)</w:t>
            </w:r>
          </w:p>
          <w:p w:rsidR="00987577" w:rsidRPr="00F95198" w:rsidRDefault="00987577" w:rsidP="0084648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NewRoman"/>
                <w:kern w:val="0"/>
                <w:sz w:val="22"/>
                <w:szCs w:val="22"/>
              </w:rPr>
            </w:pPr>
          </w:p>
          <w:p w:rsidR="00987577" w:rsidRPr="00F95198" w:rsidRDefault="00987577" w:rsidP="0084648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NewRoman"/>
                <w:b/>
                <w:kern w:val="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987577" w:rsidRPr="00F95198" w:rsidRDefault="00987577" w:rsidP="0084648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NewRoman"/>
                <w:kern w:val="0"/>
                <w:sz w:val="22"/>
                <w:szCs w:val="22"/>
              </w:rPr>
            </w:pPr>
            <w:r w:rsidRPr="00F95198">
              <w:rPr>
                <w:rFonts w:eastAsia="TimesNewRoman"/>
                <w:kern w:val="0"/>
                <w:sz w:val="22"/>
                <w:szCs w:val="22"/>
              </w:rPr>
              <w:t>Cena 1m</w:t>
            </w:r>
            <w:r w:rsidRPr="00F95198">
              <w:rPr>
                <w:rFonts w:eastAsia="TimesNewRoman"/>
                <w:kern w:val="0"/>
                <w:sz w:val="22"/>
                <w:szCs w:val="22"/>
                <w:vertAlign w:val="superscript"/>
              </w:rPr>
              <w:t>2</w:t>
            </w:r>
            <w:r>
              <w:rPr>
                <w:rFonts w:eastAsia="TimesNewRoman"/>
                <w:kern w:val="0"/>
                <w:sz w:val="22"/>
                <w:szCs w:val="22"/>
                <w:vertAlign w:val="superscript"/>
              </w:rPr>
              <w:br/>
            </w:r>
            <w:r w:rsidRPr="00F95198">
              <w:rPr>
                <w:rFonts w:eastAsia="TimesNewRoman"/>
                <w:kern w:val="0"/>
                <w:sz w:val="22"/>
                <w:szCs w:val="22"/>
              </w:rPr>
              <w:t>za m-c</w:t>
            </w:r>
            <w:r>
              <w:rPr>
                <w:rFonts w:eastAsia="TimesNewRoman"/>
                <w:kern w:val="0"/>
                <w:sz w:val="22"/>
                <w:szCs w:val="22"/>
              </w:rPr>
              <w:br/>
            </w:r>
            <w:r w:rsidRPr="00F95198">
              <w:rPr>
                <w:rFonts w:eastAsia="TimesNewRoman"/>
                <w:kern w:val="0"/>
                <w:sz w:val="22"/>
                <w:szCs w:val="22"/>
              </w:rPr>
              <w:t>(brutto)</w:t>
            </w:r>
          </w:p>
          <w:p w:rsidR="00987577" w:rsidRPr="00F95198" w:rsidRDefault="00987577" w:rsidP="0084648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NewRoman"/>
                <w:kern w:val="0"/>
                <w:sz w:val="22"/>
                <w:szCs w:val="22"/>
                <w:vertAlign w:val="superscript"/>
              </w:rPr>
            </w:pPr>
          </w:p>
        </w:tc>
        <w:tc>
          <w:tcPr>
            <w:tcW w:w="2268" w:type="dxa"/>
          </w:tcPr>
          <w:p w:rsidR="00987577" w:rsidRPr="00F95198" w:rsidRDefault="00987577" w:rsidP="0084648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NewRoman"/>
                <w:kern w:val="0"/>
                <w:sz w:val="22"/>
                <w:szCs w:val="22"/>
              </w:rPr>
            </w:pPr>
            <w:r w:rsidRPr="00F95198">
              <w:rPr>
                <w:rFonts w:eastAsia="TimesNewRoman"/>
                <w:kern w:val="0"/>
                <w:sz w:val="22"/>
                <w:szCs w:val="22"/>
              </w:rPr>
              <w:t>Miesięczny</w:t>
            </w:r>
            <w:r>
              <w:rPr>
                <w:rFonts w:eastAsia="TimesNewRoman"/>
                <w:kern w:val="0"/>
                <w:sz w:val="22"/>
                <w:szCs w:val="22"/>
              </w:rPr>
              <w:br/>
            </w:r>
            <w:r w:rsidRPr="00F95198">
              <w:rPr>
                <w:rFonts w:eastAsia="TimesNewRoman"/>
                <w:kern w:val="0"/>
                <w:sz w:val="22"/>
                <w:szCs w:val="22"/>
              </w:rPr>
              <w:t>koszt wynajmu (</w:t>
            </w:r>
            <w:r>
              <w:rPr>
                <w:rFonts w:eastAsia="TimesNewRoman"/>
                <w:kern w:val="0"/>
                <w:sz w:val="22"/>
                <w:szCs w:val="22"/>
              </w:rPr>
              <w:t>bru</w:t>
            </w:r>
            <w:r w:rsidRPr="00F95198">
              <w:rPr>
                <w:rFonts w:eastAsia="TimesNewRoman"/>
                <w:kern w:val="0"/>
                <w:sz w:val="22"/>
                <w:szCs w:val="22"/>
              </w:rPr>
              <w:t>tto)</w:t>
            </w:r>
          </w:p>
          <w:p w:rsidR="00987577" w:rsidRPr="00F95198" w:rsidRDefault="00987577" w:rsidP="0084648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NewRoman"/>
                <w:kern w:val="0"/>
                <w:sz w:val="22"/>
                <w:szCs w:val="22"/>
              </w:rPr>
            </w:pPr>
            <w:r w:rsidRPr="00F95198">
              <w:rPr>
                <w:rFonts w:eastAsia="TimesNewRoman"/>
                <w:kern w:val="0"/>
                <w:sz w:val="22"/>
                <w:szCs w:val="22"/>
              </w:rPr>
              <w:t xml:space="preserve">(kolumna </w:t>
            </w:r>
            <w:r>
              <w:rPr>
                <w:rFonts w:eastAsia="TimesNewRoman"/>
                <w:kern w:val="0"/>
                <w:sz w:val="22"/>
                <w:szCs w:val="22"/>
              </w:rPr>
              <w:t>2</w:t>
            </w:r>
            <w:r>
              <w:rPr>
                <w:rFonts w:eastAsia="TimesNewRoman"/>
                <w:kern w:val="0"/>
                <w:sz w:val="22"/>
                <w:szCs w:val="22"/>
              </w:rPr>
              <w:br/>
            </w:r>
            <w:r w:rsidRPr="00F95198">
              <w:rPr>
                <w:rFonts w:eastAsia="TimesNewRoman"/>
                <w:kern w:val="0"/>
                <w:sz w:val="22"/>
                <w:szCs w:val="22"/>
              </w:rPr>
              <w:t xml:space="preserve">x kolumna </w:t>
            </w:r>
            <w:r>
              <w:rPr>
                <w:rFonts w:eastAsia="TimesNewRoman"/>
                <w:kern w:val="0"/>
                <w:sz w:val="22"/>
                <w:szCs w:val="22"/>
              </w:rPr>
              <w:t>4)</w:t>
            </w:r>
          </w:p>
        </w:tc>
      </w:tr>
      <w:tr w:rsidR="00987577" w:rsidRPr="00F95198" w:rsidTr="00846487">
        <w:trPr>
          <w:trHeight w:val="101"/>
        </w:trPr>
        <w:tc>
          <w:tcPr>
            <w:tcW w:w="1872" w:type="dxa"/>
          </w:tcPr>
          <w:p w:rsidR="00987577" w:rsidRPr="00F95198" w:rsidRDefault="00987577" w:rsidP="0084648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NewRoman"/>
                <w:b/>
                <w:kern w:val="0"/>
                <w:szCs w:val="24"/>
              </w:rPr>
            </w:pPr>
            <w:r w:rsidRPr="00F95198">
              <w:rPr>
                <w:rFonts w:eastAsia="TimesNewRoman"/>
                <w:b/>
                <w:kern w:val="0"/>
                <w:szCs w:val="24"/>
              </w:rPr>
              <w:t>1</w:t>
            </w:r>
          </w:p>
        </w:tc>
        <w:tc>
          <w:tcPr>
            <w:tcW w:w="1653" w:type="dxa"/>
          </w:tcPr>
          <w:p w:rsidR="00987577" w:rsidRPr="00F95198" w:rsidRDefault="00987577" w:rsidP="00846487">
            <w:pPr>
              <w:widowControl/>
              <w:suppressAutoHyphens w:val="0"/>
              <w:autoSpaceDE w:val="0"/>
              <w:adjustRightInd w:val="0"/>
              <w:ind w:right="-108"/>
              <w:jc w:val="center"/>
              <w:textAlignment w:val="auto"/>
              <w:rPr>
                <w:rFonts w:eastAsia="TimesNewRoman"/>
                <w:b/>
                <w:kern w:val="0"/>
                <w:szCs w:val="24"/>
              </w:rPr>
            </w:pPr>
            <w:r w:rsidRPr="00F95198">
              <w:rPr>
                <w:rFonts w:eastAsia="TimesNewRoman"/>
                <w:b/>
                <w:kern w:val="0"/>
                <w:szCs w:val="24"/>
              </w:rPr>
              <w:t>2</w:t>
            </w:r>
          </w:p>
        </w:tc>
        <w:tc>
          <w:tcPr>
            <w:tcW w:w="1654" w:type="dxa"/>
            <w:shd w:val="clear" w:color="auto" w:fill="auto"/>
          </w:tcPr>
          <w:p w:rsidR="00987577" w:rsidRPr="00F95198" w:rsidRDefault="00987577" w:rsidP="00846487">
            <w:pPr>
              <w:widowControl/>
              <w:suppressAutoHyphens w:val="0"/>
              <w:autoSpaceDE w:val="0"/>
              <w:adjustRightInd w:val="0"/>
              <w:ind w:right="-108"/>
              <w:jc w:val="center"/>
              <w:textAlignment w:val="auto"/>
              <w:rPr>
                <w:rFonts w:eastAsia="TimesNewRoman"/>
                <w:b/>
                <w:kern w:val="0"/>
                <w:szCs w:val="24"/>
              </w:rPr>
            </w:pPr>
            <w:r w:rsidRPr="00F95198">
              <w:rPr>
                <w:rFonts w:eastAsia="TimesNewRoman"/>
                <w:b/>
                <w:kern w:val="0"/>
                <w:szCs w:val="24"/>
              </w:rPr>
              <w:t>3</w:t>
            </w:r>
          </w:p>
        </w:tc>
        <w:tc>
          <w:tcPr>
            <w:tcW w:w="1654" w:type="dxa"/>
            <w:shd w:val="clear" w:color="auto" w:fill="auto"/>
          </w:tcPr>
          <w:p w:rsidR="00987577" w:rsidRPr="00F95198" w:rsidRDefault="00987577" w:rsidP="0084648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NewRoman"/>
                <w:b/>
                <w:kern w:val="0"/>
                <w:szCs w:val="24"/>
              </w:rPr>
            </w:pPr>
            <w:r>
              <w:rPr>
                <w:rFonts w:eastAsia="TimesNewRoman"/>
                <w:b/>
                <w:kern w:val="0"/>
                <w:szCs w:val="24"/>
              </w:rPr>
              <w:t>4</w:t>
            </w:r>
          </w:p>
        </w:tc>
        <w:tc>
          <w:tcPr>
            <w:tcW w:w="2268" w:type="dxa"/>
          </w:tcPr>
          <w:p w:rsidR="00987577" w:rsidRPr="00F95198" w:rsidRDefault="00987577" w:rsidP="0084648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NewRoman"/>
                <w:b/>
                <w:kern w:val="0"/>
                <w:szCs w:val="24"/>
              </w:rPr>
            </w:pPr>
            <w:r>
              <w:rPr>
                <w:rFonts w:eastAsia="TimesNewRoman"/>
                <w:b/>
                <w:kern w:val="0"/>
                <w:szCs w:val="24"/>
              </w:rPr>
              <w:t>5</w:t>
            </w:r>
          </w:p>
        </w:tc>
      </w:tr>
      <w:tr w:rsidR="00987577" w:rsidRPr="00F95198" w:rsidTr="00846487">
        <w:trPr>
          <w:trHeight w:val="1132"/>
        </w:trPr>
        <w:tc>
          <w:tcPr>
            <w:tcW w:w="1872" w:type="dxa"/>
          </w:tcPr>
          <w:p w:rsidR="00987577" w:rsidRPr="00F95198" w:rsidRDefault="00987577" w:rsidP="0084648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NewRoman"/>
                <w:b/>
                <w:kern w:val="0"/>
                <w:szCs w:val="24"/>
              </w:rPr>
            </w:pPr>
            <w:r>
              <w:rPr>
                <w:rFonts w:eastAsia="TimesNewRoman"/>
                <w:b/>
                <w:kern w:val="0"/>
                <w:szCs w:val="24"/>
              </w:rPr>
              <w:t>Powierzchnia magazynowa</w:t>
            </w:r>
          </w:p>
        </w:tc>
        <w:tc>
          <w:tcPr>
            <w:tcW w:w="1653" w:type="dxa"/>
          </w:tcPr>
          <w:p w:rsidR="00987577" w:rsidRPr="00F95198" w:rsidRDefault="00987577" w:rsidP="0084648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NewRoman"/>
                <w:b/>
                <w:kern w:val="0"/>
                <w:szCs w:val="24"/>
              </w:rPr>
            </w:pPr>
          </w:p>
          <w:p w:rsidR="00987577" w:rsidRPr="00F95198" w:rsidRDefault="00987577" w:rsidP="0084648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NewRoman"/>
                <w:b/>
                <w:kern w:val="0"/>
                <w:szCs w:val="24"/>
              </w:rPr>
            </w:pPr>
          </w:p>
          <w:p w:rsidR="00987577" w:rsidRPr="00F95198" w:rsidRDefault="00987577" w:rsidP="0084648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NewRoman"/>
                <w:b/>
                <w:kern w:val="0"/>
                <w:szCs w:val="24"/>
                <w:vertAlign w:val="superscript"/>
              </w:rPr>
            </w:pPr>
            <w:r w:rsidRPr="00F95198">
              <w:rPr>
                <w:rFonts w:eastAsia="TimesNewRoman"/>
                <w:b/>
                <w:kern w:val="0"/>
                <w:szCs w:val="24"/>
              </w:rPr>
              <w:t>..............m</w:t>
            </w:r>
            <w:r w:rsidRPr="00F95198">
              <w:rPr>
                <w:rFonts w:eastAsia="TimesNewRoman"/>
                <w:b/>
                <w:kern w:val="0"/>
                <w:szCs w:val="24"/>
                <w:vertAlign w:val="superscript"/>
              </w:rPr>
              <w:t>2</w:t>
            </w:r>
          </w:p>
        </w:tc>
        <w:tc>
          <w:tcPr>
            <w:tcW w:w="1654" w:type="dxa"/>
            <w:shd w:val="clear" w:color="auto" w:fill="auto"/>
          </w:tcPr>
          <w:p w:rsidR="00987577" w:rsidRPr="00F95198" w:rsidRDefault="00987577" w:rsidP="00846487">
            <w:pPr>
              <w:widowControl/>
              <w:suppressAutoHyphens w:val="0"/>
              <w:autoSpaceDE w:val="0"/>
              <w:adjustRightInd w:val="0"/>
              <w:ind w:right="-108"/>
              <w:jc w:val="center"/>
              <w:textAlignment w:val="auto"/>
              <w:rPr>
                <w:rFonts w:eastAsia="TimesNewRoman"/>
                <w:b/>
                <w:kern w:val="0"/>
                <w:szCs w:val="24"/>
              </w:rPr>
            </w:pPr>
          </w:p>
          <w:p w:rsidR="00987577" w:rsidRPr="00F95198" w:rsidRDefault="00987577" w:rsidP="00846487">
            <w:pPr>
              <w:widowControl/>
              <w:suppressAutoHyphens w:val="0"/>
              <w:autoSpaceDE w:val="0"/>
              <w:adjustRightInd w:val="0"/>
              <w:ind w:right="-108"/>
              <w:jc w:val="center"/>
              <w:textAlignment w:val="auto"/>
              <w:rPr>
                <w:rFonts w:eastAsia="TimesNewRoman"/>
                <w:b/>
                <w:kern w:val="0"/>
                <w:szCs w:val="24"/>
              </w:rPr>
            </w:pPr>
          </w:p>
          <w:p w:rsidR="00987577" w:rsidRPr="00F95198" w:rsidRDefault="00987577" w:rsidP="00846487">
            <w:pPr>
              <w:widowControl/>
              <w:suppressAutoHyphens w:val="0"/>
              <w:autoSpaceDE w:val="0"/>
              <w:adjustRightInd w:val="0"/>
              <w:ind w:right="-108"/>
              <w:jc w:val="center"/>
              <w:textAlignment w:val="auto"/>
              <w:rPr>
                <w:rFonts w:eastAsia="TimesNewRoman"/>
                <w:b/>
                <w:kern w:val="0"/>
                <w:szCs w:val="24"/>
              </w:rPr>
            </w:pPr>
            <w:r w:rsidRPr="00F95198">
              <w:rPr>
                <w:rFonts w:eastAsia="TimesNewRoman"/>
                <w:b/>
                <w:kern w:val="0"/>
                <w:szCs w:val="24"/>
              </w:rPr>
              <w:t>.............zł</w:t>
            </w:r>
          </w:p>
        </w:tc>
        <w:tc>
          <w:tcPr>
            <w:tcW w:w="1654" w:type="dxa"/>
            <w:shd w:val="clear" w:color="auto" w:fill="auto"/>
          </w:tcPr>
          <w:p w:rsidR="00987577" w:rsidRPr="00F95198" w:rsidRDefault="00987577" w:rsidP="00846487">
            <w:pPr>
              <w:widowControl/>
              <w:suppressAutoHyphens w:val="0"/>
              <w:autoSpaceDE w:val="0"/>
              <w:adjustRightInd w:val="0"/>
              <w:ind w:right="-108"/>
              <w:jc w:val="center"/>
              <w:textAlignment w:val="auto"/>
              <w:rPr>
                <w:rFonts w:eastAsia="TimesNewRoman"/>
                <w:b/>
                <w:kern w:val="0"/>
                <w:szCs w:val="24"/>
              </w:rPr>
            </w:pPr>
          </w:p>
          <w:p w:rsidR="00987577" w:rsidRPr="00F95198" w:rsidRDefault="00987577" w:rsidP="00846487">
            <w:pPr>
              <w:widowControl/>
              <w:suppressAutoHyphens w:val="0"/>
              <w:autoSpaceDE w:val="0"/>
              <w:adjustRightInd w:val="0"/>
              <w:ind w:right="-108"/>
              <w:jc w:val="center"/>
              <w:textAlignment w:val="auto"/>
              <w:rPr>
                <w:rFonts w:eastAsia="TimesNewRoman"/>
                <w:b/>
                <w:kern w:val="0"/>
                <w:szCs w:val="24"/>
              </w:rPr>
            </w:pPr>
          </w:p>
          <w:p w:rsidR="00987577" w:rsidRPr="00F95198" w:rsidRDefault="00987577" w:rsidP="00846487">
            <w:pPr>
              <w:widowControl/>
              <w:suppressAutoHyphens w:val="0"/>
              <w:autoSpaceDE w:val="0"/>
              <w:adjustRightInd w:val="0"/>
              <w:ind w:right="-108"/>
              <w:jc w:val="center"/>
              <w:textAlignment w:val="auto"/>
              <w:rPr>
                <w:rFonts w:eastAsia="TimesNewRoman"/>
                <w:b/>
                <w:kern w:val="0"/>
                <w:szCs w:val="24"/>
              </w:rPr>
            </w:pPr>
            <w:r w:rsidRPr="00F95198">
              <w:rPr>
                <w:rFonts w:eastAsia="TimesNewRoman"/>
                <w:b/>
                <w:kern w:val="0"/>
                <w:szCs w:val="24"/>
              </w:rPr>
              <w:t>.............zł</w:t>
            </w:r>
          </w:p>
        </w:tc>
        <w:tc>
          <w:tcPr>
            <w:tcW w:w="2268" w:type="dxa"/>
          </w:tcPr>
          <w:p w:rsidR="00987577" w:rsidRPr="00F95198" w:rsidRDefault="00987577" w:rsidP="0084648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NewRoman"/>
                <w:b/>
                <w:kern w:val="0"/>
                <w:szCs w:val="24"/>
              </w:rPr>
            </w:pPr>
          </w:p>
          <w:p w:rsidR="00987577" w:rsidRPr="00F95198" w:rsidRDefault="00987577" w:rsidP="0084648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NewRoman"/>
                <w:b/>
                <w:kern w:val="0"/>
                <w:szCs w:val="24"/>
              </w:rPr>
            </w:pPr>
          </w:p>
          <w:p w:rsidR="00987577" w:rsidRPr="00F95198" w:rsidRDefault="00987577" w:rsidP="0084648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NewRoman"/>
                <w:b/>
                <w:kern w:val="0"/>
                <w:szCs w:val="24"/>
              </w:rPr>
            </w:pPr>
            <w:r w:rsidRPr="00F95198">
              <w:rPr>
                <w:rFonts w:eastAsia="TimesNewRoman"/>
                <w:b/>
                <w:kern w:val="0"/>
                <w:szCs w:val="24"/>
              </w:rPr>
              <w:t>…..............zł</w:t>
            </w:r>
          </w:p>
        </w:tc>
      </w:tr>
      <w:tr w:rsidR="00987577" w:rsidRPr="00F95198" w:rsidTr="00846487">
        <w:trPr>
          <w:trHeight w:val="1132"/>
        </w:trPr>
        <w:tc>
          <w:tcPr>
            <w:tcW w:w="1872" w:type="dxa"/>
          </w:tcPr>
          <w:p w:rsidR="00987577" w:rsidRPr="00F95198" w:rsidRDefault="00987577" w:rsidP="0084648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NewRoman"/>
                <w:b/>
                <w:kern w:val="0"/>
                <w:szCs w:val="24"/>
              </w:rPr>
            </w:pPr>
            <w:r>
              <w:rPr>
                <w:rFonts w:eastAsia="TimesNewRoman"/>
                <w:b/>
                <w:kern w:val="0"/>
                <w:szCs w:val="24"/>
              </w:rPr>
              <w:t>Powierzchnia biurowa</w:t>
            </w:r>
          </w:p>
        </w:tc>
        <w:tc>
          <w:tcPr>
            <w:tcW w:w="1653" w:type="dxa"/>
          </w:tcPr>
          <w:p w:rsidR="00987577" w:rsidRPr="00F95198" w:rsidRDefault="00987577" w:rsidP="0084648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NewRoman"/>
                <w:b/>
                <w:kern w:val="0"/>
                <w:szCs w:val="24"/>
              </w:rPr>
            </w:pPr>
          </w:p>
          <w:p w:rsidR="00987577" w:rsidRPr="00F95198" w:rsidRDefault="00987577" w:rsidP="0084648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NewRoman"/>
                <w:b/>
                <w:kern w:val="0"/>
                <w:szCs w:val="24"/>
              </w:rPr>
            </w:pPr>
          </w:p>
          <w:p w:rsidR="00987577" w:rsidRPr="00F95198" w:rsidRDefault="00987577" w:rsidP="0084648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NewRoman"/>
                <w:b/>
                <w:kern w:val="0"/>
                <w:szCs w:val="24"/>
                <w:vertAlign w:val="superscript"/>
              </w:rPr>
            </w:pPr>
            <w:r w:rsidRPr="00F95198">
              <w:rPr>
                <w:rFonts w:eastAsia="TimesNewRoman"/>
                <w:b/>
                <w:kern w:val="0"/>
                <w:szCs w:val="24"/>
              </w:rPr>
              <w:t>..............m</w:t>
            </w:r>
            <w:r w:rsidRPr="00F95198">
              <w:rPr>
                <w:rFonts w:eastAsia="TimesNewRoman"/>
                <w:b/>
                <w:kern w:val="0"/>
                <w:szCs w:val="24"/>
                <w:vertAlign w:val="superscript"/>
              </w:rPr>
              <w:t>2</w:t>
            </w:r>
          </w:p>
        </w:tc>
        <w:tc>
          <w:tcPr>
            <w:tcW w:w="1654" w:type="dxa"/>
            <w:shd w:val="clear" w:color="auto" w:fill="auto"/>
          </w:tcPr>
          <w:p w:rsidR="00987577" w:rsidRPr="00F95198" w:rsidRDefault="00987577" w:rsidP="00846487">
            <w:pPr>
              <w:widowControl/>
              <w:suppressAutoHyphens w:val="0"/>
              <w:autoSpaceDE w:val="0"/>
              <w:adjustRightInd w:val="0"/>
              <w:ind w:right="-108"/>
              <w:jc w:val="center"/>
              <w:textAlignment w:val="auto"/>
              <w:rPr>
                <w:rFonts w:eastAsia="TimesNewRoman"/>
                <w:b/>
                <w:kern w:val="0"/>
                <w:szCs w:val="24"/>
              </w:rPr>
            </w:pPr>
          </w:p>
          <w:p w:rsidR="00987577" w:rsidRPr="00F95198" w:rsidRDefault="00987577" w:rsidP="00846487">
            <w:pPr>
              <w:widowControl/>
              <w:suppressAutoHyphens w:val="0"/>
              <w:autoSpaceDE w:val="0"/>
              <w:adjustRightInd w:val="0"/>
              <w:ind w:right="-108"/>
              <w:jc w:val="center"/>
              <w:textAlignment w:val="auto"/>
              <w:rPr>
                <w:rFonts w:eastAsia="TimesNewRoman"/>
                <w:b/>
                <w:kern w:val="0"/>
                <w:szCs w:val="24"/>
              </w:rPr>
            </w:pPr>
          </w:p>
          <w:p w:rsidR="00987577" w:rsidRPr="00F95198" w:rsidRDefault="00987577" w:rsidP="00846487">
            <w:pPr>
              <w:widowControl/>
              <w:suppressAutoHyphens w:val="0"/>
              <w:autoSpaceDE w:val="0"/>
              <w:adjustRightInd w:val="0"/>
              <w:ind w:right="-108"/>
              <w:jc w:val="center"/>
              <w:textAlignment w:val="auto"/>
              <w:rPr>
                <w:rFonts w:eastAsia="TimesNewRoman"/>
                <w:b/>
                <w:kern w:val="0"/>
                <w:szCs w:val="24"/>
              </w:rPr>
            </w:pPr>
            <w:r w:rsidRPr="00F95198">
              <w:rPr>
                <w:rFonts w:eastAsia="TimesNewRoman"/>
                <w:b/>
                <w:kern w:val="0"/>
                <w:szCs w:val="24"/>
              </w:rPr>
              <w:t>.............zł</w:t>
            </w:r>
          </w:p>
        </w:tc>
        <w:tc>
          <w:tcPr>
            <w:tcW w:w="1654" w:type="dxa"/>
            <w:shd w:val="clear" w:color="auto" w:fill="auto"/>
          </w:tcPr>
          <w:p w:rsidR="00987577" w:rsidRPr="00F95198" w:rsidRDefault="00987577" w:rsidP="00846487">
            <w:pPr>
              <w:widowControl/>
              <w:suppressAutoHyphens w:val="0"/>
              <w:autoSpaceDE w:val="0"/>
              <w:adjustRightInd w:val="0"/>
              <w:ind w:right="-108"/>
              <w:jc w:val="center"/>
              <w:textAlignment w:val="auto"/>
              <w:rPr>
                <w:rFonts w:eastAsia="TimesNewRoman"/>
                <w:b/>
                <w:kern w:val="0"/>
                <w:szCs w:val="24"/>
              </w:rPr>
            </w:pPr>
          </w:p>
          <w:p w:rsidR="00987577" w:rsidRPr="00F95198" w:rsidRDefault="00987577" w:rsidP="00846487">
            <w:pPr>
              <w:widowControl/>
              <w:suppressAutoHyphens w:val="0"/>
              <w:autoSpaceDE w:val="0"/>
              <w:adjustRightInd w:val="0"/>
              <w:ind w:right="-108"/>
              <w:jc w:val="center"/>
              <w:textAlignment w:val="auto"/>
              <w:rPr>
                <w:rFonts w:eastAsia="TimesNewRoman"/>
                <w:b/>
                <w:kern w:val="0"/>
                <w:szCs w:val="24"/>
              </w:rPr>
            </w:pPr>
          </w:p>
          <w:p w:rsidR="00987577" w:rsidRPr="00F95198" w:rsidRDefault="00987577" w:rsidP="00846487">
            <w:pPr>
              <w:widowControl/>
              <w:suppressAutoHyphens w:val="0"/>
              <w:autoSpaceDE w:val="0"/>
              <w:adjustRightInd w:val="0"/>
              <w:ind w:right="-108"/>
              <w:jc w:val="center"/>
              <w:textAlignment w:val="auto"/>
              <w:rPr>
                <w:rFonts w:eastAsia="TimesNewRoman"/>
                <w:b/>
                <w:kern w:val="0"/>
                <w:szCs w:val="24"/>
              </w:rPr>
            </w:pPr>
            <w:r w:rsidRPr="00F95198">
              <w:rPr>
                <w:rFonts w:eastAsia="TimesNewRoman"/>
                <w:b/>
                <w:kern w:val="0"/>
                <w:szCs w:val="24"/>
              </w:rPr>
              <w:t>.............zł</w:t>
            </w:r>
          </w:p>
        </w:tc>
        <w:tc>
          <w:tcPr>
            <w:tcW w:w="2268" w:type="dxa"/>
          </w:tcPr>
          <w:p w:rsidR="00987577" w:rsidRPr="00F95198" w:rsidRDefault="00987577" w:rsidP="0084648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NewRoman"/>
                <w:b/>
                <w:kern w:val="0"/>
                <w:szCs w:val="24"/>
              </w:rPr>
            </w:pPr>
          </w:p>
          <w:p w:rsidR="00987577" w:rsidRPr="00F95198" w:rsidRDefault="00987577" w:rsidP="0084648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NewRoman"/>
                <w:b/>
                <w:kern w:val="0"/>
                <w:szCs w:val="24"/>
              </w:rPr>
            </w:pPr>
          </w:p>
          <w:p w:rsidR="00987577" w:rsidRPr="00F95198" w:rsidRDefault="00987577" w:rsidP="0084648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NewRoman"/>
                <w:b/>
                <w:kern w:val="0"/>
                <w:szCs w:val="24"/>
              </w:rPr>
            </w:pPr>
            <w:r w:rsidRPr="00F95198">
              <w:rPr>
                <w:rFonts w:eastAsia="TimesNewRoman"/>
                <w:b/>
                <w:kern w:val="0"/>
                <w:szCs w:val="24"/>
              </w:rPr>
              <w:t>…..............zł</w:t>
            </w:r>
          </w:p>
        </w:tc>
      </w:tr>
      <w:tr w:rsidR="00987577" w:rsidRPr="00F95198" w:rsidTr="00846487">
        <w:trPr>
          <w:trHeight w:val="675"/>
        </w:trPr>
        <w:tc>
          <w:tcPr>
            <w:tcW w:w="6833" w:type="dxa"/>
            <w:gridSpan w:val="4"/>
          </w:tcPr>
          <w:p w:rsidR="00987577" w:rsidRDefault="00987577" w:rsidP="00846487">
            <w:pPr>
              <w:widowControl/>
              <w:suppressAutoHyphens w:val="0"/>
              <w:autoSpaceDE w:val="0"/>
              <w:adjustRightInd w:val="0"/>
              <w:ind w:right="-108"/>
              <w:jc w:val="center"/>
              <w:textAlignment w:val="auto"/>
              <w:rPr>
                <w:rFonts w:eastAsia="TimesNewRoman"/>
                <w:b/>
                <w:kern w:val="0"/>
                <w:szCs w:val="24"/>
              </w:rPr>
            </w:pPr>
          </w:p>
          <w:p w:rsidR="00987577" w:rsidRPr="00F95198" w:rsidRDefault="00987577" w:rsidP="00846487">
            <w:pPr>
              <w:widowControl/>
              <w:suppressAutoHyphens w:val="0"/>
              <w:autoSpaceDE w:val="0"/>
              <w:adjustRightInd w:val="0"/>
              <w:ind w:right="-108"/>
              <w:jc w:val="center"/>
              <w:textAlignment w:val="auto"/>
              <w:rPr>
                <w:rFonts w:eastAsia="TimesNewRoman"/>
                <w:b/>
                <w:kern w:val="0"/>
                <w:szCs w:val="24"/>
              </w:rPr>
            </w:pPr>
            <w:r>
              <w:rPr>
                <w:rFonts w:eastAsia="TimesNewRoman"/>
                <w:b/>
                <w:kern w:val="0"/>
                <w:szCs w:val="24"/>
              </w:rPr>
              <w:t>RAZEM</w:t>
            </w:r>
          </w:p>
        </w:tc>
        <w:tc>
          <w:tcPr>
            <w:tcW w:w="2268" w:type="dxa"/>
          </w:tcPr>
          <w:p w:rsidR="00987577" w:rsidRDefault="00987577" w:rsidP="0084648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NewRoman"/>
                <w:b/>
                <w:kern w:val="0"/>
                <w:szCs w:val="24"/>
              </w:rPr>
            </w:pPr>
          </w:p>
          <w:p w:rsidR="00987577" w:rsidRPr="00F95198" w:rsidRDefault="00987577" w:rsidP="0084648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NewRoman"/>
                <w:b/>
                <w:kern w:val="0"/>
                <w:szCs w:val="24"/>
              </w:rPr>
            </w:pPr>
            <w:r w:rsidRPr="00F95198">
              <w:rPr>
                <w:rFonts w:eastAsia="TimesNewRoman"/>
                <w:b/>
                <w:kern w:val="0"/>
                <w:szCs w:val="24"/>
              </w:rPr>
              <w:t>…..............zł</w:t>
            </w:r>
          </w:p>
        </w:tc>
      </w:tr>
    </w:tbl>
    <w:p w:rsidR="00987577" w:rsidRDefault="00987577" w:rsidP="0098757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273672" w:rsidRDefault="00273672" w:rsidP="00F95198">
      <w:pPr>
        <w:widowControl/>
        <w:suppressAutoHyphens w:val="0"/>
        <w:autoSpaceDN/>
        <w:spacing w:before="120"/>
        <w:jc w:val="both"/>
        <w:textAlignment w:val="auto"/>
        <w:rPr>
          <w:kern w:val="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FE48A8" w:rsidRPr="009F7FF5" w:rsidTr="009F7FF5">
        <w:tc>
          <w:tcPr>
            <w:tcW w:w="5524" w:type="dxa"/>
          </w:tcPr>
          <w:p w:rsidR="00FE48A8" w:rsidRPr="003B20C6" w:rsidRDefault="00FE48A8" w:rsidP="00FE48A8">
            <w:pPr>
              <w:ind w:right="142"/>
              <w:jc w:val="center"/>
              <w:rPr>
                <w:b/>
                <w:szCs w:val="24"/>
                <w:lang w:eastAsia="ar-SA"/>
              </w:rPr>
            </w:pPr>
            <w:r w:rsidRPr="003B20C6">
              <w:rPr>
                <w:b/>
                <w:szCs w:val="24"/>
                <w:lang w:eastAsia="ar-SA"/>
              </w:rPr>
              <w:t>wymagania Zamawiającego</w:t>
            </w:r>
          </w:p>
          <w:p w:rsidR="00FE48A8" w:rsidRPr="003B20C6" w:rsidRDefault="00FE48A8" w:rsidP="00FE48A8">
            <w:pPr>
              <w:ind w:right="142"/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3538" w:type="dxa"/>
          </w:tcPr>
          <w:p w:rsidR="00FE48A8" w:rsidRPr="009F7FF5" w:rsidRDefault="00FE48A8" w:rsidP="00FE48A8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kern w:val="0"/>
                <w:szCs w:val="24"/>
              </w:rPr>
            </w:pPr>
            <w:r w:rsidRPr="009F7FF5">
              <w:rPr>
                <w:b/>
                <w:kern w:val="0"/>
                <w:szCs w:val="24"/>
              </w:rPr>
              <w:t>oferta Wykonawcy</w:t>
            </w:r>
          </w:p>
          <w:p w:rsidR="00930017" w:rsidRPr="009F7FF5" w:rsidRDefault="00930017" w:rsidP="00930017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kern w:val="0"/>
                <w:szCs w:val="24"/>
              </w:rPr>
            </w:pPr>
            <w:r>
              <w:rPr>
                <w:b/>
                <w:kern w:val="0"/>
                <w:szCs w:val="24"/>
              </w:rPr>
              <w:t>TAK/NIE</w:t>
            </w:r>
          </w:p>
        </w:tc>
      </w:tr>
      <w:tr w:rsidR="001B1741" w:rsidTr="00655A15">
        <w:tc>
          <w:tcPr>
            <w:tcW w:w="9062" w:type="dxa"/>
            <w:gridSpan w:val="2"/>
          </w:tcPr>
          <w:p w:rsidR="001B1741" w:rsidRDefault="001B1741" w:rsidP="00C83CDE">
            <w:pPr>
              <w:widowControl/>
              <w:suppressAutoHyphens w:val="0"/>
              <w:autoSpaceDN/>
              <w:spacing w:before="120"/>
              <w:jc w:val="center"/>
              <w:textAlignment w:val="auto"/>
              <w:rPr>
                <w:kern w:val="0"/>
                <w:szCs w:val="24"/>
              </w:rPr>
            </w:pPr>
            <w:r>
              <w:rPr>
                <w:szCs w:val="24"/>
                <w:lang w:eastAsia="ar-SA"/>
              </w:rPr>
              <w:t>POWIERZCHNIA MAGAZYNOWA</w:t>
            </w:r>
          </w:p>
        </w:tc>
      </w:tr>
      <w:tr w:rsidR="00FE48A8" w:rsidTr="009F7FF5">
        <w:tc>
          <w:tcPr>
            <w:tcW w:w="5524" w:type="dxa"/>
          </w:tcPr>
          <w:p w:rsidR="00FE48A8" w:rsidRDefault="00FE48A8" w:rsidP="00CB6CB1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kern w:val="0"/>
                <w:szCs w:val="24"/>
              </w:rPr>
            </w:pPr>
            <w:r w:rsidRPr="003B20C6">
              <w:rPr>
                <w:szCs w:val="24"/>
                <w:lang w:eastAsia="ar-SA"/>
              </w:rPr>
              <w:t>powierzchnia placu przed magazynem</w:t>
            </w:r>
            <w:r w:rsidR="00CB6CB1">
              <w:rPr>
                <w:szCs w:val="24"/>
                <w:lang w:eastAsia="ar-SA"/>
              </w:rPr>
              <w:t>:</w:t>
            </w:r>
            <w:r w:rsidRPr="003B20C6">
              <w:rPr>
                <w:szCs w:val="24"/>
                <w:lang w:eastAsia="ar-SA"/>
              </w:rPr>
              <w:t xml:space="preserve"> </w:t>
            </w:r>
          </w:p>
        </w:tc>
        <w:tc>
          <w:tcPr>
            <w:tcW w:w="3538" w:type="dxa"/>
          </w:tcPr>
          <w:p w:rsidR="00FE48A8" w:rsidRDefault="00C83CDE" w:rsidP="00C83CDE">
            <w:pPr>
              <w:widowControl/>
              <w:suppressAutoHyphens w:val="0"/>
              <w:autoSpaceDN/>
              <w:spacing w:before="120"/>
              <w:jc w:val="center"/>
              <w:textAlignment w:val="auto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----------------------------</w:t>
            </w:r>
          </w:p>
        </w:tc>
      </w:tr>
      <w:tr w:rsidR="00CB6CB1" w:rsidTr="009F7FF5">
        <w:tc>
          <w:tcPr>
            <w:tcW w:w="5524" w:type="dxa"/>
          </w:tcPr>
          <w:p w:rsidR="00CB6CB1" w:rsidRPr="003B20C6" w:rsidRDefault="00CB6CB1" w:rsidP="009F7FF5">
            <w:pPr>
              <w:widowControl/>
              <w:suppressAutoHyphens w:val="0"/>
              <w:autoSpaceDN/>
              <w:spacing w:before="120"/>
              <w:ind w:left="451"/>
              <w:jc w:val="both"/>
              <w:textAlignment w:val="auto"/>
              <w:rPr>
                <w:szCs w:val="24"/>
                <w:lang w:eastAsia="ar-SA"/>
              </w:rPr>
            </w:pPr>
            <w:r w:rsidRPr="003B20C6">
              <w:rPr>
                <w:szCs w:val="24"/>
                <w:lang w:eastAsia="ar-SA"/>
              </w:rPr>
              <w:t>równa</w:t>
            </w:r>
          </w:p>
        </w:tc>
        <w:tc>
          <w:tcPr>
            <w:tcW w:w="3538" w:type="dxa"/>
          </w:tcPr>
          <w:p w:rsidR="00CB6CB1" w:rsidRDefault="00CB6CB1" w:rsidP="00FE48A8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kern w:val="0"/>
                <w:szCs w:val="24"/>
              </w:rPr>
            </w:pPr>
          </w:p>
        </w:tc>
      </w:tr>
      <w:tr w:rsidR="00FE48A8" w:rsidTr="009F7FF5">
        <w:tc>
          <w:tcPr>
            <w:tcW w:w="5524" w:type="dxa"/>
          </w:tcPr>
          <w:p w:rsidR="00FE48A8" w:rsidRDefault="00FE48A8" w:rsidP="009F7FF5">
            <w:pPr>
              <w:widowControl/>
              <w:suppressAutoHyphens w:val="0"/>
              <w:autoSpaceDN/>
              <w:spacing w:before="120"/>
              <w:ind w:left="451"/>
              <w:jc w:val="both"/>
              <w:textAlignment w:val="auto"/>
              <w:rPr>
                <w:kern w:val="0"/>
                <w:szCs w:val="24"/>
              </w:rPr>
            </w:pPr>
            <w:r>
              <w:rPr>
                <w:szCs w:val="24"/>
                <w:lang w:eastAsia="ar-SA"/>
              </w:rPr>
              <w:t>utwardzona</w:t>
            </w:r>
          </w:p>
        </w:tc>
        <w:tc>
          <w:tcPr>
            <w:tcW w:w="3538" w:type="dxa"/>
          </w:tcPr>
          <w:p w:rsidR="00FE48A8" w:rsidRDefault="00FE48A8" w:rsidP="00FE48A8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kern w:val="0"/>
                <w:szCs w:val="24"/>
              </w:rPr>
            </w:pPr>
          </w:p>
        </w:tc>
      </w:tr>
      <w:tr w:rsidR="00FE48A8" w:rsidTr="009F7FF5">
        <w:tc>
          <w:tcPr>
            <w:tcW w:w="5524" w:type="dxa"/>
          </w:tcPr>
          <w:p w:rsidR="00FE48A8" w:rsidRDefault="00FE48A8" w:rsidP="009F7FF5">
            <w:pPr>
              <w:widowControl/>
              <w:suppressAutoHyphens w:val="0"/>
              <w:autoSpaceDN/>
              <w:spacing w:before="120"/>
              <w:ind w:left="451"/>
              <w:jc w:val="both"/>
              <w:textAlignment w:val="auto"/>
              <w:rPr>
                <w:kern w:val="0"/>
                <w:szCs w:val="24"/>
              </w:rPr>
            </w:pPr>
            <w:r>
              <w:rPr>
                <w:szCs w:val="24"/>
                <w:lang w:eastAsia="ar-SA"/>
              </w:rPr>
              <w:t>oświetlon</w:t>
            </w:r>
            <w:r w:rsidRPr="003B20C6">
              <w:rPr>
                <w:szCs w:val="24"/>
                <w:lang w:eastAsia="ar-SA"/>
              </w:rPr>
              <w:t>a</w:t>
            </w:r>
          </w:p>
        </w:tc>
        <w:tc>
          <w:tcPr>
            <w:tcW w:w="3538" w:type="dxa"/>
          </w:tcPr>
          <w:p w:rsidR="00FE48A8" w:rsidRDefault="00FE48A8" w:rsidP="00FE48A8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kern w:val="0"/>
                <w:szCs w:val="24"/>
              </w:rPr>
            </w:pPr>
          </w:p>
        </w:tc>
      </w:tr>
      <w:tr w:rsidR="00CB6CB1" w:rsidTr="009F7FF5">
        <w:tc>
          <w:tcPr>
            <w:tcW w:w="5524" w:type="dxa"/>
          </w:tcPr>
          <w:p w:rsidR="00CB6CB1" w:rsidRPr="003B20C6" w:rsidRDefault="00CB6CB1" w:rsidP="00CB6CB1">
            <w:pPr>
              <w:ind w:right="141"/>
              <w:rPr>
                <w:szCs w:val="24"/>
                <w:lang w:eastAsia="ar-SA"/>
              </w:rPr>
            </w:pPr>
            <w:r w:rsidRPr="003B20C6">
              <w:rPr>
                <w:szCs w:val="24"/>
                <w:lang w:eastAsia="ar-SA"/>
              </w:rPr>
              <w:t>dojazd do magazynu z poziomu terenu</w:t>
            </w:r>
          </w:p>
        </w:tc>
        <w:tc>
          <w:tcPr>
            <w:tcW w:w="3538" w:type="dxa"/>
          </w:tcPr>
          <w:p w:rsidR="00CB6CB1" w:rsidRDefault="00CB6CB1" w:rsidP="00CB6CB1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kern w:val="0"/>
                <w:szCs w:val="24"/>
              </w:rPr>
            </w:pPr>
          </w:p>
        </w:tc>
      </w:tr>
      <w:tr w:rsidR="00C83CDE" w:rsidTr="009F7FF5">
        <w:tc>
          <w:tcPr>
            <w:tcW w:w="5524" w:type="dxa"/>
          </w:tcPr>
          <w:p w:rsidR="00C83CDE" w:rsidRDefault="00C83CDE" w:rsidP="00C83CDE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kern w:val="0"/>
                <w:szCs w:val="24"/>
              </w:rPr>
            </w:pPr>
            <w:r w:rsidRPr="003B20C6">
              <w:rPr>
                <w:szCs w:val="24"/>
                <w:lang w:eastAsia="ar-SA"/>
              </w:rPr>
              <w:t xml:space="preserve">posadzka </w:t>
            </w:r>
            <w:r>
              <w:rPr>
                <w:szCs w:val="24"/>
                <w:lang w:eastAsia="ar-SA"/>
              </w:rPr>
              <w:t>magazynu:</w:t>
            </w:r>
          </w:p>
        </w:tc>
        <w:tc>
          <w:tcPr>
            <w:tcW w:w="3538" w:type="dxa"/>
          </w:tcPr>
          <w:p w:rsidR="00C83CDE" w:rsidRDefault="00C83CDE" w:rsidP="00C83CDE">
            <w:pPr>
              <w:widowControl/>
              <w:suppressAutoHyphens w:val="0"/>
              <w:autoSpaceDN/>
              <w:spacing w:before="120"/>
              <w:jc w:val="center"/>
              <w:textAlignment w:val="auto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----------------------------</w:t>
            </w:r>
          </w:p>
        </w:tc>
      </w:tr>
      <w:tr w:rsidR="00C83CDE" w:rsidTr="009F7FF5">
        <w:tc>
          <w:tcPr>
            <w:tcW w:w="5524" w:type="dxa"/>
          </w:tcPr>
          <w:p w:rsidR="00C83CDE" w:rsidRPr="003B20C6" w:rsidRDefault="00C83CDE" w:rsidP="009F7FF5">
            <w:pPr>
              <w:widowControl/>
              <w:suppressAutoHyphens w:val="0"/>
              <w:autoSpaceDN/>
              <w:spacing w:before="120"/>
              <w:ind w:left="451"/>
              <w:jc w:val="both"/>
              <w:textAlignment w:val="auto"/>
              <w:rPr>
                <w:szCs w:val="24"/>
                <w:lang w:eastAsia="ar-SA"/>
              </w:rPr>
            </w:pPr>
            <w:r w:rsidRPr="003B20C6">
              <w:rPr>
                <w:szCs w:val="24"/>
                <w:lang w:eastAsia="ar-SA"/>
              </w:rPr>
              <w:t>równa</w:t>
            </w:r>
          </w:p>
        </w:tc>
        <w:tc>
          <w:tcPr>
            <w:tcW w:w="3538" w:type="dxa"/>
          </w:tcPr>
          <w:p w:rsidR="00C83CDE" w:rsidRDefault="00C83CDE" w:rsidP="00C83CDE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kern w:val="0"/>
                <w:szCs w:val="24"/>
              </w:rPr>
            </w:pPr>
          </w:p>
        </w:tc>
      </w:tr>
      <w:tr w:rsidR="00C83CDE" w:rsidTr="009F7FF5">
        <w:tc>
          <w:tcPr>
            <w:tcW w:w="5524" w:type="dxa"/>
          </w:tcPr>
          <w:p w:rsidR="00C83CDE" w:rsidRDefault="00C83CDE" w:rsidP="009F7FF5">
            <w:pPr>
              <w:widowControl/>
              <w:suppressAutoHyphens w:val="0"/>
              <w:autoSpaceDN/>
              <w:spacing w:before="120"/>
              <w:ind w:left="451"/>
              <w:jc w:val="both"/>
              <w:textAlignment w:val="auto"/>
              <w:rPr>
                <w:kern w:val="0"/>
                <w:szCs w:val="24"/>
              </w:rPr>
            </w:pPr>
            <w:r w:rsidRPr="003B20C6">
              <w:rPr>
                <w:szCs w:val="24"/>
                <w:lang w:eastAsia="ar-SA"/>
              </w:rPr>
              <w:t>gładka</w:t>
            </w:r>
          </w:p>
        </w:tc>
        <w:tc>
          <w:tcPr>
            <w:tcW w:w="3538" w:type="dxa"/>
          </w:tcPr>
          <w:p w:rsidR="00C83CDE" w:rsidRDefault="00C83CDE" w:rsidP="00C83CDE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kern w:val="0"/>
                <w:szCs w:val="24"/>
              </w:rPr>
            </w:pPr>
          </w:p>
        </w:tc>
      </w:tr>
      <w:tr w:rsidR="00C83CDE" w:rsidTr="009F7FF5">
        <w:tc>
          <w:tcPr>
            <w:tcW w:w="5524" w:type="dxa"/>
          </w:tcPr>
          <w:p w:rsidR="00C83CDE" w:rsidRDefault="00C83CDE" w:rsidP="009F7FF5">
            <w:pPr>
              <w:widowControl/>
              <w:suppressAutoHyphens w:val="0"/>
              <w:autoSpaceDN/>
              <w:spacing w:before="120"/>
              <w:ind w:left="451"/>
              <w:jc w:val="both"/>
              <w:textAlignment w:val="auto"/>
              <w:rPr>
                <w:kern w:val="0"/>
                <w:szCs w:val="24"/>
              </w:rPr>
            </w:pPr>
            <w:r w:rsidRPr="003B20C6">
              <w:rPr>
                <w:szCs w:val="24"/>
                <w:lang w:eastAsia="ar-SA"/>
              </w:rPr>
              <w:t>powierzchniowo utwardzona</w:t>
            </w:r>
          </w:p>
        </w:tc>
        <w:tc>
          <w:tcPr>
            <w:tcW w:w="3538" w:type="dxa"/>
          </w:tcPr>
          <w:p w:rsidR="00C83CDE" w:rsidRDefault="00C83CDE" w:rsidP="00C83CDE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kern w:val="0"/>
                <w:szCs w:val="24"/>
              </w:rPr>
            </w:pPr>
          </w:p>
        </w:tc>
      </w:tr>
      <w:tr w:rsidR="00C83CDE" w:rsidTr="009F7FF5">
        <w:tc>
          <w:tcPr>
            <w:tcW w:w="5524" w:type="dxa"/>
          </w:tcPr>
          <w:p w:rsidR="00C83CDE" w:rsidRDefault="00C83CDE" w:rsidP="009F7FF5">
            <w:pPr>
              <w:widowControl/>
              <w:suppressAutoHyphens w:val="0"/>
              <w:autoSpaceDN/>
              <w:spacing w:before="120"/>
              <w:ind w:left="451"/>
              <w:jc w:val="both"/>
              <w:textAlignment w:val="auto"/>
              <w:rPr>
                <w:kern w:val="0"/>
                <w:szCs w:val="24"/>
              </w:rPr>
            </w:pPr>
            <w:r w:rsidRPr="003B20C6">
              <w:rPr>
                <w:szCs w:val="24"/>
                <w:lang w:eastAsia="ar-SA"/>
              </w:rPr>
              <w:t>niepyląca</w:t>
            </w:r>
          </w:p>
        </w:tc>
        <w:tc>
          <w:tcPr>
            <w:tcW w:w="3538" w:type="dxa"/>
          </w:tcPr>
          <w:p w:rsidR="00C83CDE" w:rsidRDefault="00C83CDE" w:rsidP="00C83CDE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kern w:val="0"/>
                <w:szCs w:val="24"/>
              </w:rPr>
            </w:pPr>
          </w:p>
        </w:tc>
      </w:tr>
      <w:tr w:rsidR="00C83CDE" w:rsidTr="009F7FF5">
        <w:tc>
          <w:tcPr>
            <w:tcW w:w="5524" w:type="dxa"/>
          </w:tcPr>
          <w:p w:rsidR="00C83CDE" w:rsidRDefault="00C83CDE" w:rsidP="009F7FF5">
            <w:pPr>
              <w:widowControl/>
              <w:suppressAutoHyphens w:val="0"/>
              <w:autoSpaceDN/>
              <w:spacing w:before="120"/>
              <w:ind w:left="451"/>
              <w:jc w:val="both"/>
              <w:textAlignment w:val="auto"/>
              <w:rPr>
                <w:kern w:val="0"/>
                <w:szCs w:val="24"/>
              </w:rPr>
            </w:pPr>
            <w:r w:rsidRPr="003B20C6">
              <w:rPr>
                <w:szCs w:val="24"/>
                <w:lang w:eastAsia="ar-SA"/>
              </w:rPr>
              <w:t>nienasiąkliwa</w:t>
            </w:r>
          </w:p>
        </w:tc>
        <w:tc>
          <w:tcPr>
            <w:tcW w:w="3538" w:type="dxa"/>
          </w:tcPr>
          <w:p w:rsidR="00C83CDE" w:rsidRDefault="00C83CDE" w:rsidP="00C83CDE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kern w:val="0"/>
                <w:szCs w:val="24"/>
              </w:rPr>
            </w:pPr>
          </w:p>
        </w:tc>
      </w:tr>
      <w:tr w:rsidR="00C83CDE" w:rsidTr="009F7FF5">
        <w:tc>
          <w:tcPr>
            <w:tcW w:w="5524" w:type="dxa"/>
          </w:tcPr>
          <w:p w:rsidR="00C83CDE" w:rsidRDefault="00C83CDE" w:rsidP="009F7FF5">
            <w:pPr>
              <w:widowControl/>
              <w:suppressAutoHyphens w:val="0"/>
              <w:autoSpaceDN/>
              <w:spacing w:before="120"/>
              <w:ind w:left="451"/>
              <w:jc w:val="both"/>
              <w:textAlignment w:val="auto"/>
              <w:rPr>
                <w:kern w:val="0"/>
                <w:szCs w:val="24"/>
              </w:rPr>
            </w:pPr>
            <w:proofErr w:type="spellStart"/>
            <w:r w:rsidRPr="003B20C6">
              <w:rPr>
                <w:szCs w:val="24"/>
                <w:lang w:eastAsia="ar-SA"/>
              </w:rPr>
              <w:t>zdylatowana</w:t>
            </w:r>
            <w:proofErr w:type="spellEnd"/>
          </w:p>
        </w:tc>
        <w:tc>
          <w:tcPr>
            <w:tcW w:w="3538" w:type="dxa"/>
          </w:tcPr>
          <w:p w:rsidR="00C83CDE" w:rsidRDefault="00C83CDE" w:rsidP="00C83CDE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kern w:val="0"/>
                <w:szCs w:val="24"/>
              </w:rPr>
            </w:pPr>
          </w:p>
        </w:tc>
      </w:tr>
      <w:tr w:rsidR="009F7FF5" w:rsidTr="009F7FF5">
        <w:tc>
          <w:tcPr>
            <w:tcW w:w="5524" w:type="dxa"/>
          </w:tcPr>
          <w:p w:rsidR="009F7FF5" w:rsidRPr="003B20C6" w:rsidRDefault="009F7FF5" w:rsidP="009F7FF5">
            <w:pPr>
              <w:ind w:right="141"/>
              <w:rPr>
                <w:szCs w:val="24"/>
                <w:lang w:eastAsia="ar-SA"/>
              </w:rPr>
            </w:pPr>
            <w:r w:rsidRPr="003B20C6">
              <w:rPr>
                <w:szCs w:val="24"/>
                <w:lang w:eastAsia="ar-SA"/>
              </w:rPr>
              <w:t>na posadzce należy oznaczyć liniami szer. min. 5 cm w kolorze żółtym miejsca składowania towarów oraz drogi transportowe wg szczegółowych uzgodnień</w:t>
            </w:r>
            <w:r>
              <w:rPr>
                <w:szCs w:val="24"/>
                <w:lang w:eastAsia="ar-SA"/>
              </w:rPr>
              <w:t xml:space="preserve"> </w:t>
            </w:r>
            <w:r w:rsidRPr="003B20C6">
              <w:rPr>
                <w:szCs w:val="24"/>
                <w:lang w:eastAsia="ar-SA"/>
              </w:rPr>
              <w:t>z Zamawiającym</w:t>
            </w:r>
          </w:p>
        </w:tc>
        <w:tc>
          <w:tcPr>
            <w:tcW w:w="3538" w:type="dxa"/>
          </w:tcPr>
          <w:p w:rsidR="009F7FF5" w:rsidRDefault="009F7FF5" w:rsidP="009F7FF5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kern w:val="0"/>
                <w:szCs w:val="24"/>
              </w:rPr>
            </w:pPr>
          </w:p>
        </w:tc>
      </w:tr>
      <w:tr w:rsidR="009F7FF5" w:rsidTr="009F7FF5">
        <w:tc>
          <w:tcPr>
            <w:tcW w:w="5524" w:type="dxa"/>
          </w:tcPr>
          <w:p w:rsidR="009F7FF5" w:rsidRPr="003B20C6" w:rsidRDefault="009F7FF5" w:rsidP="009F7FF5">
            <w:pPr>
              <w:ind w:right="141"/>
              <w:rPr>
                <w:szCs w:val="24"/>
                <w:lang w:eastAsia="ar-SA"/>
              </w:rPr>
            </w:pPr>
            <w:r w:rsidRPr="003B20C6">
              <w:rPr>
                <w:szCs w:val="24"/>
                <w:lang w:eastAsia="ar-SA"/>
              </w:rPr>
              <w:t>wszelkie elementy budynku narażone na kolizję w trakcie eksploatacji (słupy, narożniki ścian) powinny zostać oznakowane naprzemiennie czarno żółtymi pasami ukośnymi</w:t>
            </w:r>
          </w:p>
        </w:tc>
        <w:tc>
          <w:tcPr>
            <w:tcW w:w="3538" w:type="dxa"/>
          </w:tcPr>
          <w:p w:rsidR="009F7FF5" w:rsidRDefault="009F7FF5" w:rsidP="009F7FF5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kern w:val="0"/>
                <w:szCs w:val="24"/>
              </w:rPr>
            </w:pPr>
          </w:p>
        </w:tc>
      </w:tr>
      <w:tr w:rsidR="009F7FF5" w:rsidTr="009F7FF5">
        <w:tc>
          <w:tcPr>
            <w:tcW w:w="5524" w:type="dxa"/>
          </w:tcPr>
          <w:p w:rsidR="009F7FF5" w:rsidRPr="003B20C6" w:rsidRDefault="009F7FF5" w:rsidP="008C44BA">
            <w:pPr>
              <w:ind w:right="141"/>
              <w:rPr>
                <w:szCs w:val="24"/>
                <w:lang w:eastAsia="ar-SA"/>
              </w:rPr>
            </w:pPr>
            <w:r w:rsidRPr="003B20C6">
              <w:rPr>
                <w:szCs w:val="24"/>
                <w:lang w:eastAsia="ar-SA"/>
              </w:rPr>
              <w:lastRenderedPageBreak/>
              <w:t>wymiary bram komunikacyjnych umożliwiając</w:t>
            </w:r>
            <w:r w:rsidR="008C44BA">
              <w:rPr>
                <w:szCs w:val="24"/>
                <w:lang w:eastAsia="ar-SA"/>
              </w:rPr>
              <w:t>e</w:t>
            </w:r>
            <w:r w:rsidRPr="003B20C6">
              <w:rPr>
                <w:szCs w:val="24"/>
                <w:lang w:eastAsia="ar-SA"/>
              </w:rPr>
              <w:t xml:space="preserve"> wjazd na teren hali samochodu ciężarowego z naczepą</w:t>
            </w:r>
          </w:p>
        </w:tc>
        <w:tc>
          <w:tcPr>
            <w:tcW w:w="3538" w:type="dxa"/>
          </w:tcPr>
          <w:p w:rsidR="009F7FF5" w:rsidRDefault="009F7FF5" w:rsidP="009F7FF5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kern w:val="0"/>
                <w:szCs w:val="24"/>
              </w:rPr>
            </w:pPr>
          </w:p>
        </w:tc>
      </w:tr>
      <w:tr w:rsidR="009F7FF5" w:rsidTr="009F7FF5">
        <w:tc>
          <w:tcPr>
            <w:tcW w:w="5524" w:type="dxa"/>
          </w:tcPr>
          <w:p w:rsidR="009F7FF5" w:rsidRPr="003B20C6" w:rsidRDefault="009F7FF5" w:rsidP="009F7FF5">
            <w:pPr>
              <w:ind w:right="141"/>
              <w:rPr>
                <w:szCs w:val="24"/>
                <w:lang w:eastAsia="ar-SA"/>
              </w:rPr>
            </w:pPr>
            <w:r w:rsidRPr="003B20C6">
              <w:rPr>
                <w:szCs w:val="24"/>
                <w:lang w:eastAsia="ar-SA"/>
              </w:rPr>
              <w:t>możliwość zamknięcia bramy wjazdowej kłódkami oraz zawieszenia plomby</w:t>
            </w:r>
          </w:p>
        </w:tc>
        <w:tc>
          <w:tcPr>
            <w:tcW w:w="3538" w:type="dxa"/>
          </w:tcPr>
          <w:p w:rsidR="009F7FF5" w:rsidRDefault="009F7FF5" w:rsidP="009F7FF5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kern w:val="0"/>
                <w:szCs w:val="24"/>
              </w:rPr>
            </w:pPr>
          </w:p>
        </w:tc>
      </w:tr>
      <w:tr w:rsidR="009F7FF5" w:rsidTr="009F7FF5">
        <w:tc>
          <w:tcPr>
            <w:tcW w:w="5524" w:type="dxa"/>
          </w:tcPr>
          <w:p w:rsidR="009F7FF5" w:rsidRPr="003B20C6" w:rsidRDefault="009F7FF5" w:rsidP="000F27A3">
            <w:pPr>
              <w:ind w:right="141"/>
              <w:rPr>
                <w:szCs w:val="24"/>
                <w:lang w:eastAsia="ar-SA"/>
              </w:rPr>
            </w:pPr>
            <w:r w:rsidRPr="003B20C6">
              <w:rPr>
                <w:szCs w:val="24"/>
                <w:lang w:eastAsia="ar-SA"/>
              </w:rPr>
              <w:t>powierzchnia składowania towarów umożliwia</w:t>
            </w:r>
            <w:r w:rsidR="000F27A3">
              <w:rPr>
                <w:szCs w:val="24"/>
                <w:lang w:eastAsia="ar-SA"/>
              </w:rPr>
              <w:t>jąca</w:t>
            </w:r>
            <w:r w:rsidRPr="003B20C6">
              <w:rPr>
                <w:szCs w:val="24"/>
                <w:lang w:eastAsia="ar-SA"/>
              </w:rPr>
              <w:t xml:space="preserve"> użytkowanie wózka widłowego</w:t>
            </w:r>
          </w:p>
        </w:tc>
        <w:tc>
          <w:tcPr>
            <w:tcW w:w="3538" w:type="dxa"/>
          </w:tcPr>
          <w:p w:rsidR="009F7FF5" w:rsidRDefault="009F7FF5" w:rsidP="009F7FF5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kern w:val="0"/>
                <w:szCs w:val="24"/>
              </w:rPr>
            </w:pPr>
          </w:p>
        </w:tc>
      </w:tr>
      <w:tr w:rsidR="009F7FF5" w:rsidTr="009F7FF5">
        <w:tc>
          <w:tcPr>
            <w:tcW w:w="5524" w:type="dxa"/>
          </w:tcPr>
          <w:p w:rsidR="009F7FF5" w:rsidRDefault="009F7FF5" w:rsidP="009F7FF5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kern w:val="0"/>
                <w:szCs w:val="24"/>
              </w:rPr>
            </w:pPr>
            <w:r w:rsidRPr="003B20C6">
              <w:rPr>
                <w:szCs w:val="24"/>
                <w:lang w:eastAsia="ar-SA"/>
              </w:rPr>
              <w:t>wyposażenie hali w niezbędne instalacje:</w:t>
            </w:r>
          </w:p>
        </w:tc>
        <w:tc>
          <w:tcPr>
            <w:tcW w:w="3538" w:type="dxa"/>
          </w:tcPr>
          <w:p w:rsidR="009F7FF5" w:rsidRDefault="009F7FF5" w:rsidP="009F7FF5">
            <w:pPr>
              <w:widowControl/>
              <w:suppressAutoHyphens w:val="0"/>
              <w:autoSpaceDN/>
              <w:spacing w:before="120"/>
              <w:jc w:val="center"/>
              <w:textAlignment w:val="auto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----------------------------</w:t>
            </w:r>
          </w:p>
        </w:tc>
      </w:tr>
      <w:tr w:rsidR="009F7FF5" w:rsidTr="009F7FF5">
        <w:tc>
          <w:tcPr>
            <w:tcW w:w="5524" w:type="dxa"/>
          </w:tcPr>
          <w:p w:rsidR="009F7FF5" w:rsidRDefault="009F7FF5" w:rsidP="008C44BA">
            <w:pPr>
              <w:widowControl/>
              <w:suppressAutoHyphens w:val="0"/>
              <w:autoSpaceDN/>
              <w:spacing w:before="120"/>
              <w:ind w:left="451"/>
              <w:textAlignment w:val="auto"/>
              <w:rPr>
                <w:kern w:val="0"/>
                <w:szCs w:val="24"/>
              </w:rPr>
            </w:pPr>
            <w:r w:rsidRPr="003B20C6">
              <w:rPr>
                <w:szCs w:val="24"/>
                <w:lang w:eastAsia="ar-SA"/>
              </w:rPr>
              <w:t>e</w:t>
            </w:r>
            <w:r w:rsidRPr="003B20C6">
              <w:rPr>
                <w:lang w:eastAsia="ar-SA"/>
              </w:rPr>
              <w:t>lektryczną oświetleniową (z podziałem na strefy oświetlenia)</w:t>
            </w:r>
          </w:p>
        </w:tc>
        <w:tc>
          <w:tcPr>
            <w:tcW w:w="3538" w:type="dxa"/>
          </w:tcPr>
          <w:p w:rsidR="009F7FF5" w:rsidRDefault="009F7FF5" w:rsidP="009F7FF5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kern w:val="0"/>
                <w:szCs w:val="24"/>
              </w:rPr>
            </w:pPr>
          </w:p>
        </w:tc>
      </w:tr>
      <w:tr w:rsidR="009F7FF5" w:rsidTr="009F7FF5">
        <w:tc>
          <w:tcPr>
            <w:tcW w:w="5524" w:type="dxa"/>
          </w:tcPr>
          <w:p w:rsidR="009F7FF5" w:rsidRDefault="009F7FF5" w:rsidP="008C44BA">
            <w:pPr>
              <w:widowControl/>
              <w:suppressAutoHyphens w:val="0"/>
              <w:autoSpaceDN/>
              <w:spacing w:before="120"/>
              <w:ind w:left="451"/>
              <w:textAlignment w:val="auto"/>
              <w:rPr>
                <w:kern w:val="0"/>
                <w:szCs w:val="24"/>
              </w:rPr>
            </w:pPr>
            <w:r w:rsidRPr="003B20C6">
              <w:rPr>
                <w:lang w:eastAsia="ar-SA"/>
              </w:rPr>
              <w:t>jednofazową 240V</w:t>
            </w:r>
          </w:p>
        </w:tc>
        <w:tc>
          <w:tcPr>
            <w:tcW w:w="3538" w:type="dxa"/>
          </w:tcPr>
          <w:p w:rsidR="009F7FF5" w:rsidRDefault="009F7FF5" w:rsidP="009F7FF5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kern w:val="0"/>
                <w:szCs w:val="24"/>
              </w:rPr>
            </w:pPr>
          </w:p>
        </w:tc>
      </w:tr>
      <w:tr w:rsidR="009F7FF5" w:rsidTr="009F7FF5">
        <w:tc>
          <w:tcPr>
            <w:tcW w:w="5524" w:type="dxa"/>
          </w:tcPr>
          <w:p w:rsidR="009F7FF5" w:rsidRDefault="009F7FF5" w:rsidP="008C44BA">
            <w:pPr>
              <w:widowControl/>
              <w:suppressAutoHyphens w:val="0"/>
              <w:autoSpaceDN/>
              <w:spacing w:before="120"/>
              <w:ind w:left="451"/>
              <w:textAlignment w:val="auto"/>
              <w:rPr>
                <w:kern w:val="0"/>
                <w:szCs w:val="24"/>
              </w:rPr>
            </w:pPr>
            <w:r w:rsidRPr="003B20C6">
              <w:rPr>
                <w:lang w:eastAsia="ar-SA"/>
              </w:rPr>
              <w:t>trójfazową 400V z gniazdami wtykowymi,</w:t>
            </w:r>
            <w:r>
              <w:rPr>
                <w:lang w:eastAsia="ar-SA"/>
              </w:rPr>
              <w:t xml:space="preserve"> </w:t>
            </w:r>
            <w:r w:rsidRPr="003B20C6">
              <w:rPr>
                <w:lang w:eastAsia="ar-SA"/>
              </w:rPr>
              <w:t>z rozmieszczeniem umożliwiającym pobór energii w kilku punktach celem zasilania urządzeń czyszczących</w:t>
            </w:r>
          </w:p>
        </w:tc>
        <w:tc>
          <w:tcPr>
            <w:tcW w:w="3538" w:type="dxa"/>
          </w:tcPr>
          <w:p w:rsidR="009F7FF5" w:rsidRDefault="009F7FF5" w:rsidP="009F7FF5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kern w:val="0"/>
                <w:szCs w:val="24"/>
              </w:rPr>
            </w:pPr>
          </w:p>
        </w:tc>
      </w:tr>
      <w:tr w:rsidR="009F7FF5" w:rsidTr="009F7FF5">
        <w:tc>
          <w:tcPr>
            <w:tcW w:w="5524" w:type="dxa"/>
          </w:tcPr>
          <w:p w:rsidR="009F7FF5" w:rsidRDefault="009F7FF5" w:rsidP="008C44BA">
            <w:pPr>
              <w:widowControl/>
              <w:suppressAutoHyphens w:val="0"/>
              <w:autoSpaceDN/>
              <w:spacing w:before="120"/>
              <w:ind w:left="451"/>
              <w:textAlignment w:val="auto"/>
              <w:rPr>
                <w:kern w:val="0"/>
                <w:szCs w:val="24"/>
              </w:rPr>
            </w:pPr>
            <w:r w:rsidRPr="003B20C6">
              <w:rPr>
                <w:lang w:eastAsia="ar-SA"/>
              </w:rPr>
              <w:t>system sygnalizacji włamania i napadu (SSWIN) z polami dozorowymi obejmującymi okna i bramy, wentylację grawitacyjną</w:t>
            </w:r>
          </w:p>
        </w:tc>
        <w:tc>
          <w:tcPr>
            <w:tcW w:w="3538" w:type="dxa"/>
          </w:tcPr>
          <w:p w:rsidR="009F7FF5" w:rsidRDefault="009F7FF5" w:rsidP="009F7FF5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kern w:val="0"/>
                <w:szCs w:val="24"/>
              </w:rPr>
            </w:pPr>
          </w:p>
        </w:tc>
      </w:tr>
      <w:tr w:rsidR="009F7FF5" w:rsidTr="009F7FF5">
        <w:tc>
          <w:tcPr>
            <w:tcW w:w="5524" w:type="dxa"/>
          </w:tcPr>
          <w:p w:rsidR="009F7FF5" w:rsidRDefault="009F7FF5" w:rsidP="008C44BA">
            <w:pPr>
              <w:widowControl/>
              <w:suppressAutoHyphens w:val="0"/>
              <w:autoSpaceDN/>
              <w:spacing w:before="120"/>
              <w:ind w:left="451"/>
              <w:textAlignment w:val="auto"/>
              <w:rPr>
                <w:kern w:val="0"/>
                <w:szCs w:val="24"/>
              </w:rPr>
            </w:pPr>
            <w:r w:rsidRPr="003B20C6">
              <w:rPr>
                <w:szCs w:val="24"/>
                <w:lang w:eastAsia="ar-SA"/>
              </w:rPr>
              <w:t>podręczny sprzęt gaśniczy</w:t>
            </w:r>
          </w:p>
        </w:tc>
        <w:tc>
          <w:tcPr>
            <w:tcW w:w="3538" w:type="dxa"/>
          </w:tcPr>
          <w:p w:rsidR="009F7FF5" w:rsidRDefault="009F7FF5" w:rsidP="009F7FF5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kern w:val="0"/>
                <w:szCs w:val="24"/>
              </w:rPr>
            </w:pPr>
          </w:p>
        </w:tc>
      </w:tr>
      <w:tr w:rsidR="00F17487" w:rsidTr="009F7FF5">
        <w:tc>
          <w:tcPr>
            <w:tcW w:w="5524" w:type="dxa"/>
          </w:tcPr>
          <w:p w:rsidR="00F17487" w:rsidRPr="003B20C6" w:rsidRDefault="00F17487" w:rsidP="00F17487">
            <w:pPr>
              <w:ind w:right="141"/>
              <w:rPr>
                <w:szCs w:val="24"/>
                <w:lang w:eastAsia="ar-SA"/>
              </w:rPr>
            </w:pPr>
            <w:r w:rsidRPr="003B20C6">
              <w:rPr>
                <w:szCs w:val="24"/>
                <w:lang w:eastAsia="ar-SA"/>
              </w:rPr>
              <w:t>wydzielenie miejsca do postoju wózka akumulatorowego zapewniające możliwość ładowania akumulatora, oznakowane zgodnie z przepisami BHP</w:t>
            </w:r>
          </w:p>
        </w:tc>
        <w:tc>
          <w:tcPr>
            <w:tcW w:w="3538" w:type="dxa"/>
          </w:tcPr>
          <w:p w:rsidR="00F17487" w:rsidRDefault="00F17487" w:rsidP="00F17487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kern w:val="0"/>
                <w:szCs w:val="24"/>
              </w:rPr>
            </w:pPr>
          </w:p>
        </w:tc>
      </w:tr>
      <w:tr w:rsidR="00F17487" w:rsidTr="009F7FF5">
        <w:tc>
          <w:tcPr>
            <w:tcW w:w="5524" w:type="dxa"/>
          </w:tcPr>
          <w:p w:rsidR="00F17487" w:rsidRDefault="00F17487" w:rsidP="008C44BA">
            <w:pPr>
              <w:widowControl/>
              <w:suppressAutoHyphens w:val="0"/>
              <w:autoSpaceDN/>
              <w:spacing w:before="120"/>
              <w:textAlignment w:val="auto"/>
              <w:rPr>
                <w:kern w:val="0"/>
                <w:szCs w:val="24"/>
              </w:rPr>
            </w:pPr>
            <w:r w:rsidRPr="003B20C6">
              <w:rPr>
                <w:szCs w:val="24"/>
                <w:lang w:eastAsia="ar-SA"/>
              </w:rPr>
              <w:t>miejsce postojowe dla ładowania akumulatora wózka widłowego</w:t>
            </w:r>
            <w:r w:rsidR="000F27A3">
              <w:rPr>
                <w:szCs w:val="24"/>
                <w:lang w:eastAsia="ar-SA"/>
              </w:rPr>
              <w:t xml:space="preserve"> powinno być</w:t>
            </w:r>
            <w:r>
              <w:rPr>
                <w:szCs w:val="24"/>
                <w:lang w:eastAsia="ar-SA"/>
              </w:rPr>
              <w:t>:</w:t>
            </w:r>
          </w:p>
        </w:tc>
        <w:tc>
          <w:tcPr>
            <w:tcW w:w="3538" w:type="dxa"/>
          </w:tcPr>
          <w:p w:rsidR="00F17487" w:rsidRDefault="00F17487" w:rsidP="00F17487">
            <w:pPr>
              <w:widowControl/>
              <w:suppressAutoHyphens w:val="0"/>
              <w:autoSpaceDN/>
              <w:spacing w:before="120"/>
              <w:jc w:val="center"/>
              <w:textAlignment w:val="auto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----------------------------</w:t>
            </w:r>
          </w:p>
        </w:tc>
      </w:tr>
      <w:tr w:rsidR="00F17487" w:rsidTr="009F7FF5">
        <w:tc>
          <w:tcPr>
            <w:tcW w:w="5524" w:type="dxa"/>
          </w:tcPr>
          <w:p w:rsidR="00F17487" w:rsidRDefault="00F17487" w:rsidP="00F17487">
            <w:pPr>
              <w:widowControl/>
              <w:suppressAutoHyphens w:val="0"/>
              <w:autoSpaceDN/>
              <w:spacing w:before="120"/>
              <w:ind w:left="451"/>
              <w:jc w:val="both"/>
              <w:textAlignment w:val="auto"/>
              <w:rPr>
                <w:kern w:val="0"/>
                <w:szCs w:val="24"/>
              </w:rPr>
            </w:pPr>
            <w:r w:rsidRPr="003B20C6">
              <w:rPr>
                <w:szCs w:val="24"/>
                <w:lang w:eastAsia="ar-SA"/>
              </w:rPr>
              <w:t>oznaczone „kopertą” namalowaną na posadzce wg oznaczeń właściwych dla dróg transportowych</w:t>
            </w:r>
          </w:p>
        </w:tc>
        <w:tc>
          <w:tcPr>
            <w:tcW w:w="3538" w:type="dxa"/>
          </w:tcPr>
          <w:p w:rsidR="00F17487" w:rsidRDefault="00F17487" w:rsidP="00F17487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kern w:val="0"/>
                <w:szCs w:val="24"/>
              </w:rPr>
            </w:pPr>
          </w:p>
        </w:tc>
      </w:tr>
      <w:tr w:rsidR="00F17487" w:rsidTr="009F7FF5">
        <w:tc>
          <w:tcPr>
            <w:tcW w:w="5524" w:type="dxa"/>
          </w:tcPr>
          <w:p w:rsidR="00F17487" w:rsidRDefault="00F17487" w:rsidP="00F17487">
            <w:pPr>
              <w:widowControl/>
              <w:suppressAutoHyphens w:val="0"/>
              <w:autoSpaceDN/>
              <w:spacing w:before="120"/>
              <w:ind w:left="451"/>
              <w:jc w:val="both"/>
              <w:textAlignment w:val="auto"/>
              <w:rPr>
                <w:kern w:val="0"/>
                <w:szCs w:val="24"/>
              </w:rPr>
            </w:pPr>
            <w:r>
              <w:rPr>
                <w:szCs w:val="24"/>
                <w:lang w:eastAsia="ar-SA"/>
              </w:rPr>
              <w:t>w</w:t>
            </w:r>
            <w:r w:rsidRPr="003B20C6">
              <w:rPr>
                <w:szCs w:val="24"/>
                <w:lang w:eastAsia="ar-SA"/>
              </w:rPr>
              <w:t>yposaż</w:t>
            </w:r>
            <w:r>
              <w:rPr>
                <w:szCs w:val="24"/>
                <w:lang w:eastAsia="ar-SA"/>
              </w:rPr>
              <w:t>on</w:t>
            </w:r>
            <w:r w:rsidRPr="003B20C6">
              <w:rPr>
                <w:szCs w:val="24"/>
                <w:lang w:eastAsia="ar-SA"/>
              </w:rPr>
              <w:t>e</w:t>
            </w:r>
            <w:r>
              <w:rPr>
                <w:szCs w:val="24"/>
                <w:lang w:eastAsia="ar-SA"/>
              </w:rPr>
              <w:t xml:space="preserve"> w</w:t>
            </w:r>
            <w:r w:rsidRPr="003B20C6">
              <w:rPr>
                <w:szCs w:val="24"/>
                <w:lang w:eastAsia="ar-SA"/>
              </w:rPr>
              <w:t xml:space="preserve"> gniazdo zasilające 400V</w:t>
            </w:r>
          </w:p>
        </w:tc>
        <w:tc>
          <w:tcPr>
            <w:tcW w:w="3538" w:type="dxa"/>
          </w:tcPr>
          <w:p w:rsidR="00F17487" w:rsidRDefault="00F17487" w:rsidP="00F17487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kern w:val="0"/>
                <w:szCs w:val="24"/>
              </w:rPr>
            </w:pPr>
          </w:p>
        </w:tc>
      </w:tr>
      <w:tr w:rsidR="00F17487" w:rsidTr="009F7FF5">
        <w:tc>
          <w:tcPr>
            <w:tcW w:w="5524" w:type="dxa"/>
          </w:tcPr>
          <w:p w:rsidR="00F17487" w:rsidRDefault="00F17487" w:rsidP="00F17487">
            <w:pPr>
              <w:widowControl/>
              <w:suppressAutoHyphens w:val="0"/>
              <w:autoSpaceDN/>
              <w:spacing w:before="120"/>
              <w:ind w:left="451"/>
              <w:jc w:val="both"/>
              <w:textAlignment w:val="auto"/>
              <w:rPr>
                <w:kern w:val="0"/>
                <w:szCs w:val="24"/>
              </w:rPr>
            </w:pPr>
            <w:r>
              <w:rPr>
                <w:szCs w:val="24"/>
                <w:lang w:eastAsia="ar-SA"/>
              </w:rPr>
              <w:t xml:space="preserve">wyposażone w </w:t>
            </w:r>
            <w:r w:rsidRPr="003B20C6">
              <w:rPr>
                <w:szCs w:val="24"/>
                <w:lang w:eastAsia="ar-SA"/>
              </w:rPr>
              <w:t>gniazdo elektryczne 230V</w:t>
            </w:r>
          </w:p>
        </w:tc>
        <w:tc>
          <w:tcPr>
            <w:tcW w:w="3538" w:type="dxa"/>
          </w:tcPr>
          <w:p w:rsidR="00F17487" w:rsidRDefault="00F17487" w:rsidP="00F17487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kern w:val="0"/>
                <w:szCs w:val="24"/>
              </w:rPr>
            </w:pPr>
          </w:p>
        </w:tc>
      </w:tr>
      <w:tr w:rsidR="00F17487" w:rsidTr="009F7FF5">
        <w:tc>
          <w:tcPr>
            <w:tcW w:w="5524" w:type="dxa"/>
          </w:tcPr>
          <w:p w:rsidR="00F17487" w:rsidRDefault="00F17487" w:rsidP="00F17487">
            <w:pPr>
              <w:widowControl/>
              <w:suppressAutoHyphens w:val="0"/>
              <w:autoSpaceDN/>
              <w:spacing w:before="120"/>
              <w:ind w:left="451"/>
              <w:jc w:val="both"/>
              <w:textAlignment w:val="auto"/>
              <w:rPr>
                <w:kern w:val="0"/>
                <w:szCs w:val="24"/>
              </w:rPr>
            </w:pPr>
            <w:r>
              <w:rPr>
                <w:szCs w:val="24"/>
                <w:lang w:eastAsia="ar-SA"/>
              </w:rPr>
              <w:t>wyposażone w wentylację mechaniczną</w:t>
            </w:r>
            <w:r w:rsidRPr="003B20C6">
              <w:rPr>
                <w:szCs w:val="24"/>
                <w:lang w:eastAsia="ar-SA"/>
              </w:rPr>
              <w:t>: wyciąg ssawny w formie okapu z wyrzutnią na zewnątrz budynku</w:t>
            </w:r>
          </w:p>
        </w:tc>
        <w:tc>
          <w:tcPr>
            <w:tcW w:w="3538" w:type="dxa"/>
          </w:tcPr>
          <w:p w:rsidR="00F17487" w:rsidRDefault="00F17487" w:rsidP="00F17487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kern w:val="0"/>
                <w:szCs w:val="24"/>
              </w:rPr>
            </w:pPr>
          </w:p>
        </w:tc>
      </w:tr>
      <w:tr w:rsidR="001B1741" w:rsidTr="009F7FF5">
        <w:tc>
          <w:tcPr>
            <w:tcW w:w="5524" w:type="dxa"/>
          </w:tcPr>
          <w:p w:rsidR="001B1741" w:rsidRPr="003B20C6" w:rsidRDefault="001B1741" w:rsidP="00B10707">
            <w:pPr>
              <w:ind w:right="141"/>
              <w:rPr>
                <w:szCs w:val="24"/>
                <w:lang w:eastAsia="ar-SA"/>
              </w:rPr>
            </w:pPr>
            <w:r w:rsidRPr="003B20C6">
              <w:rPr>
                <w:szCs w:val="24"/>
                <w:lang w:eastAsia="ar-SA"/>
              </w:rPr>
              <w:t xml:space="preserve">wydzielenie powierzchni magazynowej „śluzowej”, </w:t>
            </w:r>
            <w:r w:rsidRPr="003B20C6">
              <w:rPr>
                <w:lang w:eastAsia="ar-SA"/>
              </w:rPr>
              <w:t>polegające na fizycznym oddzieleniu fragmentu powierzchni magazynowej np. przegrodą z siatki metalowej z niezależnym dostępem z zewnątrz oraz bramą wewnętrzną umożliwiającą składowanie towarów</w:t>
            </w:r>
            <w:r>
              <w:rPr>
                <w:lang w:eastAsia="ar-SA"/>
              </w:rPr>
              <w:t xml:space="preserve"> </w:t>
            </w:r>
            <w:r w:rsidRPr="003B20C6">
              <w:rPr>
                <w:lang w:eastAsia="ar-SA"/>
              </w:rPr>
              <w:t>poza godzinami pracy magazynu</w:t>
            </w:r>
            <w:r w:rsidR="00B10707">
              <w:rPr>
                <w:lang w:eastAsia="ar-SA"/>
              </w:rPr>
              <w:br/>
            </w:r>
            <w:r w:rsidRPr="003B20C6">
              <w:rPr>
                <w:lang w:eastAsia="ar-SA"/>
              </w:rPr>
              <w:t>(np. w nocy)</w:t>
            </w:r>
          </w:p>
        </w:tc>
        <w:tc>
          <w:tcPr>
            <w:tcW w:w="3538" w:type="dxa"/>
          </w:tcPr>
          <w:p w:rsidR="001B1741" w:rsidRDefault="001B1741" w:rsidP="001B1741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kern w:val="0"/>
                <w:szCs w:val="24"/>
              </w:rPr>
            </w:pPr>
          </w:p>
        </w:tc>
      </w:tr>
      <w:tr w:rsidR="001B1741" w:rsidTr="000D1647">
        <w:tc>
          <w:tcPr>
            <w:tcW w:w="9062" w:type="dxa"/>
            <w:gridSpan w:val="2"/>
          </w:tcPr>
          <w:p w:rsidR="001B1741" w:rsidRDefault="001B1741" w:rsidP="001B1741">
            <w:pPr>
              <w:widowControl/>
              <w:suppressAutoHyphens w:val="0"/>
              <w:autoSpaceDN/>
              <w:spacing w:before="120"/>
              <w:jc w:val="center"/>
              <w:textAlignment w:val="auto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POWIERZCHNIA BIUROWA</w:t>
            </w:r>
          </w:p>
        </w:tc>
      </w:tr>
      <w:tr w:rsidR="0070016D" w:rsidTr="009F7FF5">
        <w:tc>
          <w:tcPr>
            <w:tcW w:w="5524" w:type="dxa"/>
          </w:tcPr>
          <w:p w:rsidR="0070016D" w:rsidRPr="003B20C6" w:rsidRDefault="0070016D" w:rsidP="00633021">
            <w:pPr>
              <w:widowControl/>
              <w:suppressAutoHyphens w:val="0"/>
              <w:autoSpaceDN/>
              <w:spacing w:before="120"/>
              <w:ind w:left="26"/>
              <w:jc w:val="both"/>
              <w:textAlignment w:val="auto"/>
              <w:rPr>
                <w:szCs w:val="24"/>
                <w:lang w:eastAsia="ar-SA"/>
              </w:rPr>
            </w:pPr>
            <w:r w:rsidRPr="003B20C6">
              <w:rPr>
                <w:szCs w:val="24"/>
                <w:lang w:eastAsia="ar-SA"/>
              </w:rPr>
              <w:t>wysokoś</w:t>
            </w:r>
            <w:r>
              <w:rPr>
                <w:szCs w:val="24"/>
                <w:lang w:eastAsia="ar-SA"/>
              </w:rPr>
              <w:t>ć</w:t>
            </w:r>
            <w:r w:rsidRPr="003B20C6">
              <w:rPr>
                <w:szCs w:val="24"/>
                <w:lang w:eastAsia="ar-SA"/>
              </w:rPr>
              <w:t xml:space="preserve"> min. 250</w:t>
            </w:r>
            <w:r>
              <w:rPr>
                <w:szCs w:val="24"/>
                <w:lang w:eastAsia="ar-SA"/>
              </w:rPr>
              <w:t xml:space="preserve"> </w:t>
            </w:r>
            <w:r w:rsidRPr="003B20C6">
              <w:rPr>
                <w:szCs w:val="24"/>
                <w:lang w:eastAsia="ar-SA"/>
              </w:rPr>
              <w:t>cm</w:t>
            </w:r>
          </w:p>
        </w:tc>
        <w:tc>
          <w:tcPr>
            <w:tcW w:w="3538" w:type="dxa"/>
          </w:tcPr>
          <w:p w:rsidR="0070016D" w:rsidRDefault="0070016D" w:rsidP="001B1741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kern w:val="0"/>
                <w:szCs w:val="24"/>
              </w:rPr>
            </w:pPr>
          </w:p>
        </w:tc>
      </w:tr>
      <w:tr w:rsidR="001B1741" w:rsidTr="009F7FF5">
        <w:tc>
          <w:tcPr>
            <w:tcW w:w="5524" w:type="dxa"/>
          </w:tcPr>
          <w:p w:rsidR="001B1741" w:rsidRDefault="001B1741" w:rsidP="00B10707">
            <w:pPr>
              <w:widowControl/>
              <w:suppressAutoHyphens w:val="0"/>
              <w:autoSpaceDN/>
              <w:spacing w:before="120"/>
              <w:ind w:left="26"/>
              <w:jc w:val="both"/>
              <w:textAlignment w:val="auto"/>
              <w:rPr>
                <w:kern w:val="0"/>
                <w:szCs w:val="24"/>
              </w:rPr>
            </w:pPr>
            <w:r w:rsidRPr="003B20C6">
              <w:rPr>
                <w:szCs w:val="24"/>
                <w:lang w:eastAsia="ar-SA"/>
              </w:rPr>
              <w:t>zlokalizowan</w:t>
            </w:r>
            <w:r w:rsidR="00B10707">
              <w:rPr>
                <w:szCs w:val="24"/>
                <w:lang w:eastAsia="ar-SA"/>
              </w:rPr>
              <w:t>a</w:t>
            </w:r>
            <w:r w:rsidRPr="003B20C6">
              <w:rPr>
                <w:szCs w:val="24"/>
                <w:lang w:eastAsia="ar-SA"/>
              </w:rPr>
              <w:t xml:space="preserve"> na poziomie parteru</w:t>
            </w:r>
          </w:p>
        </w:tc>
        <w:tc>
          <w:tcPr>
            <w:tcW w:w="3538" w:type="dxa"/>
          </w:tcPr>
          <w:p w:rsidR="001B1741" w:rsidRDefault="001B1741" w:rsidP="001B1741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kern w:val="0"/>
                <w:szCs w:val="24"/>
              </w:rPr>
            </w:pPr>
          </w:p>
        </w:tc>
      </w:tr>
      <w:tr w:rsidR="001B1741" w:rsidTr="009F7FF5">
        <w:tc>
          <w:tcPr>
            <w:tcW w:w="5524" w:type="dxa"/>
          </w:tcPr>
          <w:p w:rsidR="001B1741" w:rsidRDefault="001B1741" w:rsidP="00633021">
            <w:pPr>
              <w:widowControl/>
              <w:suppressAutoHyphens w:val="0"/>
              <w:autoSpaceDN/>
              <w:spacing w:before="120"/>
              <w:ind w:left="26"/>
              <w:jc w:val="both"/>
              <w:textAlignment w:val="auto"/>
              <w:rPr>
                <w:kern w:val="0"/>
                <w:szCs w:val="24"/>
              </w:rPr>
            </w:pPr>
            <w:r w:rsidRPr="003B20C6">
              <w:rPr>
                <w:szCs w:val="24"/>
                <w:lang w:eastAsia="ar-SA"/>
              </w:rPr>
              <w:t>z dostępem do światła naturalnego</w:t>
            </w:r>
          </w:p>
        </w:tc>
        <w:tc>
          <w:tcPr>
            <w:tcW w:w="3538" w:type="dxa"/>
          </w:tcPr>
          <w:p w:rsidR="001B1741" w:rsidRDefault="001B1741" w:rsidP="001B1741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kern w:val="0"/>
                <w:szCs w:val="24"/>
              </w:rPr>
            </w:pPr>
          </w:p>
        </w:tc>
      </w:tr>
      <w:tr w:rsidR="00B10707" w:rsidTr="009F7FF5">
        <w:tc>
          <w:tcPr>
            <w:tcW w:w="5524" w:type="dxa"/>
          </w:tcPr>
          <w:p w:rsidR="00B10707" w:rsidRDefault="00B10707" w:rsidP="00B10707">
            <w:pPr>
              <w:widowControl/>
              <w:suppressAutoHyphens w:val="0"/>
              <w:autoSpaceDN/>
              <w:spacing w:before="120"/>
              <w:ind w:left="26"/>
              <w:jc w:val="both"/>
              <w:textAlignment w:val="auto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lastRenderedPageBreak/>
              <w:t>instalacje:</w:t>
            </w:r>
          </w:p>
        </w:tc>
        <w:tc>
          <w:tcPr>
            <w:tcW w:w="3538" w:type="dxa"/>
          </w:tcPr>
          <w:p w:rsidR="00B10707" w:rsidRDefault="00B10707" w:rsidP="00B10707">
            <w:pPr>
              <w:widowControl/>
              <w:suppressAutoHyphens w:val="0"/>
              <w:autoSpaceDN/>
              <w:spacing w:before="120"/>
              <w:jc w:val="center"/>
              <w:textAlignment w:val="auto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----------------------------</w:t>
            </w:r>
          </w:p>
        </w:tc>
      </w:tr>
      <w:tr w:rsidR="00B10707" w:rsidTr="009F7FF5">
        <w:tc>
          <w:tcPr>
            <w:tcW w:w="5524" w:type="dxa"/>
          </w:tcPr>
          <w:p w:rsidR="00B10707" w:rsidRDefault="00B10707" w:rsidP="00B10707">
            <w:pPr>
              <w:widowControl/>
              <w:suppressAutoHyphens w:val="0"/>
              <w:autoSpaceDN/>
              <w:spacing w:before="120"/>
              <w:ind w:left="451"/>
              <w:jc w:val="both"/>
              <w:textAlignment w:val="auto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instalacja elektryczna</w:t>
            </w:r>
          </w:p>
        </w:tc>
        <w:tc>
          <w:tcPr>
            <w:tcW w:w="3538" w:type="dxa"/>
          </w:tcPr>
          <w:p w:rsidR="00B10707" w:rsidRDefault="00B10707" w:rsidP="00B10707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kern w:val="0"/>
                <w:szCs w:val="24"/>
              </w:rPr>
            </w:pPr>
          </w:p>
        </w:tc>
      </w:tr>
      <w:tr w:rsidR="00B10707" w:rsidTr="009F7FF5">
        <w:tc>
          <w:tcPr>
            <w:tcW w:w="5524" w:type="dxa"/>
          </w:tcPr>
          <w:p w:rsidR="00B10707" w:rsidRDefault="00B10707" w:rsidP="00B10707">
            <w:pPr>
              <w:widowControl/>
              <w:suppressAutoHyphens w:val="0"/>
              <w:autoSpaceDN/>
              <w:spacing w:before="120"/>
              <w:ind w:left="451"/>
              <w:jc w:val="both"/>
              <w:textAlignment w:val="auto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instalacja teletechniczna</w:t>
            </w:r>
          </w:p>
        </w:tc>
        <w:tc>
          <w:tcPr>
            <w:tcW w:w="3538" w:type="dxa"/>
          </w:tcPr>
          <w:p w:rsidR="00B10707" w:rsidRDefault="00B10707" w:rsidP="00B10707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kern w:val="0"/>
                <w:szCs w:val="24"/>
              </w:rPr>
            </w:pPr>
          </w:p>
        </w:tc>
      </w:tr>
      <w:tr w:rsidR="00B10707" w:rsidTr="009F7FF5">
        <w:tc>
          <w:tcPr>
            <w:tcW w:w="5524" w:type="dxa"/>
          </w:tcPr>
          <w:p w:rsidR="00B10707" w:rsidRDefault="00B10707" w:rsidP="00B10707">
            <w:pPr>
              <w:widowControl/>
              <w:suppressAutoHyphens w:val="0"/>
              <w:autoSpaceDN/>
              <w:spacing w:before="120"/>
              <w:ind w:left="451"/>
              <w:jc w:val="both"/>
              <w:textAlignment w:val="auto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instalacja wentylacyjna</w:t>
            </w:r>
          </w:p>
        </w:tc>
        <w:tc>
          <w:tcPr>
            <w:tcW w:w="3538" w:type="dxa"/>
          </w:tcPr>
          <w:p w:rsidR="00B10707" w:rsidRDefault="00B10707" w:rsidP="00B10707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kern w:val="0"/>
                <w:szCs w:val="24"/>
              </w:rPr>
            </w:pPr>
          </w:p>
        </w:tc>
      </w:tr>
      <w:tr w:rsidR="00B10707" w:rsidTr="009F7FF5">
        <w:tc>
          <w:tcPr>
            <w:tcW w:w="5524" w:type="dxa"/>
          </w:tcPr>
          <w:p w:rsidR="00B10707" w:rsidRDefault="00B10707" w:rsidP="00B10707">
            <w:pPr>
              <w:widowControl/>
              <w:suppressAutoHyphens w:val="0"/>
              <w:autoSpaceDN/>
              <w:spacing w:before="120"/>
              <w:ind w:left="451"/>
              <w:jc w:val="both"/>
              <w:textAlignment w:val="auto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instalacja grzewcza</w:t>
            </w:r>
          </w:p>
        </w:tc>
        <w:tc>
          <w:tcPr>
            <w:tcW w:w="3538" w:type="dxa"/>
          </w:tcPr>
          <w:p w:rsidR="00B10707" w:rsidRDefault="00B10707" w:rsidP="00B10707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kern w:val="0"/>
                <w:szCs w:val="24"/>
              </w:rPr>
            </w:pPr>
          </w:p>
        </w:tc>
      </w:tr>
      <w:tr w:rsidR="00B10707" w:rsidTr="009F7FF5">
        <w:tc>
          <w:tcPr>
            <w:tcW w:w="5524" w:type="dxa"/>
          </w:tcPr>
          <w:p w:rsidR="00B10707" w:rsidRDefault="00B10707" w:rsidP="00B10707">
            <w:pPr>
              <w:widowControl/>
              <w:suppressAutoHyphens w:val="0"/>
              <w:autoSpaceDN/>
              <w:spacing w:before="120"/>
              <w:ind w:left="451"/>
              <w:jc w:val="both"/>
              <w:textAlignment w:val="auto"/>
              <w:rPr>
                <w:kern w:val="0"/>
                <w:szCs w:val="24"/>
              </w:rPr>
            </w:pPr>
            <w:r>
              <w:t>system sygnalizacji włamania i napadu</w:t>
            </w:r>
          </w:p>
        </w:tc>
        <w:tc>
          <w:tcPr>
            <w:tcW w:w="3538" w:type="dxa"/>
          </w:tcPr>
          <w:p w:rsidR="00B10707" w:rsidRDefault="00B10707" w:rsidP="00B10707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kern w:val="0"/>
                <w:szCs w:val="24"/>
              </w:rPr>
            </w:pPr>
          </w:p>
        </w:tc>
      </w:tr>
      <w:tr w:rsidR="00B10707" w:rsidTr="009F7FF5">
        <w:tc>
          <w:tcPr>
            <w:tcW w:w="5524" w:type="dxa"/>
          </w:tcPr>
          <w:p w:rsidR="00B10707" w:rsidRDefault="00B10707" w:rsidP="00B10707">
            <w:pPr>
              <w:widowControl/>
              <w:suppressAutoHyphens w:val="0"/>
              <w:autoSpaceDN/>
              <w:spacing w:before="120"/>
              <w:ind w:left="26"/>
              <w:textAlignment w:val="auto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 xml:space="preserve">instalacja oświetlenia zapewnia </w:t>
            </w:r>
            <w:r w:rsidRPr="003B20C6">
              <w:rPr>
                <w:szCs w:val="24"/>
                <w:lang w:eastAsia="ar-SA"/>
              </w:rPr>
              <w:t>jasność min. 500lx na poziomie stanowiska biurowego</w:t>
            </w:r>
          </w:p>
        </w:tc>
        <w:tc>
          <w:tcPr>
            <w:tcW w:w="3538" w:type="dxa"/>
          </w:tcPr>
          <w:p w:rsidR="00B10707" w:rsidRDefault="00B10707" w:rsidP="00B10707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kern w:val="0"/>
                <w:szCs w:val="24"/>
              </w:rPr>
            </w:pPr>
          </w:p>
        </w:tc>
      </w:tr>
      <w:tr w:rsidR="00B10707" w:rsidTr="009F7FF5">
        <w:tc>
          <w:tcPr>
            <w:tcW w:w="5524" w:type="dxa"/>
          </w:tcPr>
          <w:p w:rsidR="00B10707" w:rsidRDefault="00B10707" w:rsidP="00B10707">
            <w:pPr>
              <w:widowControl/>
              <w:suppressAutoHyphens w:val="0"/>
              <w:autoSpaceDN/>
              <w:spacing w:before="120"/>
              <w:ind w:left="26"/>
              <w:textAlignment w:val="auto"/>
              <w:rPr>
                <w:kern w:val="0"/>
                <w:szCs w:val="24"/>
              </w:rPr>
            </w:pPr>
            <w:r w:rsidRPr="003B20C6">
              <w:rPr>
                <w:szCs w:val="24"/>
                <w:lang w:eastAsia="ar-SA"/>
              </w:rPr>
              <w:t xml:space="preserve">ogrzewanie </w:t>
            </w:r>
            <w:r>
              <w:rPr>
                <w:szCs w:val="24"/>
                <w:lang w:eastAsia="ar-SA"/>
              </w:rPr>
              <w:t xml:space="preserve">zapewnia </w:t>
            </w:r>
            <w:r w:rsidRPr="003B20C6">
              <w:rPr>
                <w:szCs w:val="24"/>
                <w:lang w:eastAsia="ar-SA"/>
              </w:rPr>
              <w:t>temperaturę minimalną 18</w:t>
            </w:r>
            <w:r w:rsidRPr="003B20C6">
              <w:rPr>
                <w:szCs w:val="24"/>
                <w:vertAlign w:val="superscript"/>
                <w:lang w:eastAsia="ar-SA"/>
              </w:rPr>
              <w:t>º</w:t>
            </w:r>
            <w:r w:rsidRPr="003B20C6">
              <w:rPr>
                <w:szCs w:val="24"/>
                <w:lang w:eastAsia="ar-SA"/>
              </w:rPr>
              <w:t>C</w:t>
            </w:r>
          </w:p>
        </w:tc>
        <w:tc>
          <w:tcPr>
            <w:tcW w:w="3538" w:type="dxa"/>
          </w:tcPr>
          <w:p w:rsidR="00B10707" w:rsidRDefault="00B10707" w:rsidP="00B10707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kern w:val="0"/>
                <w:szCs w:val="24"/>
              </w:rPr>
            </w:pPr>
          </w:p>
        </w:tc>
      </w:tr>
      <w:tr w:rsidR="00B10707" w:rsidTr="009F7FF5">
        <w:tc>
          <w:tcPr>
            <w:tcW w:w="5524" w:type="dxa"/>
          </w:tcPr>
          <w:p w:rsidR="00B10707" w:rsidRDefault="00B10707" w:rsidP="00B10707">
            <w:pPr>
              <w:widowControl/>
              <w:suppressAutoHyphens w:val="0"/>
              <w:autoSpaceDN/>
              <w:spacing w:before="120"/>
              <w:ind w:left="26"/>
              <w:textAlignment w:val="auto"/>
              <w:rPr>
                <w:kern w:val="0"/>
                <w:szCs w:val="24"/>
              </w:rPr>
            </w:pPr>
            <w:r>
              <w:rPr>
                <w:szCs w:val="24"/>
                <w:lang w:eastAsia="ar-SA"/>
              </w:rPr>
              <w:t>o</w:t>
            </w:r>
            <w:r w:rsidRPr="003B20C6">
              <w:rPr>
                <w:szCs w:val="24"/>
                <w:lang w:eastAsia="ar-SA"/>
              </w:rPr>
              <w:t>kna wyposażone w otwierane kraty stalowe z możliwością zawieszenia kłódki, bądź wykonane w wersji antywłamaniowej</w:t>
            </w:r>
          </w:p>
        </w:tc>
        <w:tc>
          <w:tcPr>
            <w:tcW w:w="3538" w:type="dxa"/>
          </w:tcPr>
          <w:p w:rsidR="00B10707" w:rsidRDefault="00B10707" w:rsidP="00B10707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kern w:val="0"/>
                <w:szCs w:val="24"/>
              </w:rPr>
            </w:pPr>
          </w:p>
        </w:tc>
      </w:tr>
      <w:tr w:rsidR="00B10707" w:rsidTr="009F7FF5">
        <w:tc>
          <w:tcPr>
            <w:tcW w:w="5524" w:type="dxa"/>
          </w:tcPr>
          <w:p w:rsidR="00B10707" w:rsidRDefault="00B10707" w:rsidP="00B10707">
            <w:pPr>
              <w:widowControl/>
              <w:suppressAutoHyphens w:val="0"/>
              <w:autoSpaceDN/>
              <w:spacing w:before="120"/>
              <w:ind w:left="26"/>
              <w:textAlignment w:val="auto"/>
              <w:rPr>
                <w:kern w:val="0"/>
                <w:szCs w:val="24"/>
              </w:rPr>
            </w:pPr>
            <w:r>
              <w:rPr>
                <w:szCs w:val="24"/>
                <w:lang w:eastAsia="ar-SA"/>
              </w:rPr>
              <w:t>d</w:t>
            </w:r>
            <w:r w:rsidRPr="003B20C6">
              <w:rPr>
                <w:szCs w:val="24"/>
                <w:lang w:eastAsia="ar-SA"/>
              </w:rPr>
              <w:t>rzwi zewnętrzne antywłamaniowe wyposażone w co najmniej dwa zamki atestowane</w:t>
            </w:r>
          </w:p>
        </w:tc>
        <w:tc>
          <w:tcPr>
            <w:tcW w:w="3538" w:type="dxa"/>
          </w:tcPr>
          <w:p w:rsidR="00B10707" w:rsidRDefault="00B10707" w:rsidP="00B10707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kern w:val="0"/>
                <w:szCs w:val="24"/>
              </w:rPr>
            </w:pPr>
          </w:p>
        </w:tc>
      </w:tr>
      <w:tr w:rsidR="00B10707" w:rsidTr="009F7FF5">
        <w:tc>
          <w:tcPr>
            <w:tcW w:w="5524" w:type="dxa"/>
          </w:tcPr>
          <w:p w:rsidR="00B10707" w:rsidRPr="003B20C6" w:rsidRDefault="00B10707" w:rsidP="00B10707">
            <w:pPr>
              <w:ind w:left="26" w:right="141"/>
              <w:rPr>
                <w:szCs w:val="24"/>
                <w:lang w:eastAsia="ar-SA"/>
              </w:rPr>
            </w:pPr>
            <w:r w:rsidRPr="003B20C6">
              <w:rPr>
                <w:szCs w:val="24"/>
                <w:lang w:eastAsia="ar-SA"/>
              </w:rPr>
              <w:t xml:space="preserve">posadzka </w:t>
            </w:r>
            <w:proofErr w:type="spellStart"/>
            <w:r w:rsidRPr="003B20C6">
              <w:rPr>
                <w:szCs w:val="24"/>
                <w:lang w:eastAsia="ar-SA"/>
              </w:rPr>
              <w:t>łatwozmywalna</w:t>
            </w:r>
            <w:proofErr w:type="spellEnd"/>
            <w:r w:rsidR="00087934">
              <w:rPr>
                <w:szCs w:val="24"/>
                <w:lang w:eastAsia="ar-SA"/>
              </w:rPr>
              <w:t xml:space="preserve"> </w:t>
            </w:r>
            <w:r w:rsidRPr="003B20C6">
              <w:rPr>
                <w:szCs w:val="24"/>
                <w:lang w:eastAsia="ar-SA"/>
              </w:rPr>
              <w:t>- wykładzina rulonowa PCV lub płytki ceramiczne</w:t>
            </w:r>
          </w:p>
        </w:tc>
        <w:tc>
          <w:tcPr>
            <w:tcW w:w="3538" w:type="dxa"/>
          </w:tcPr>
          <w:p w:rsidR="00B10707" w:rsidRDefault="00B10707" w:rsidP="00B10707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kern w:val="0"/>
                <w:szCs w:val="24"/>
              </w:rPr>
            </w:pPr>
          </w:p>
        </w:tc>
      </w:tr>
      <w:tr w:rsidR="00B10707" w:rsidTr="009F7FF5">
        <w:tc>
          <w:tcPr>
            <w:tcW w:w="5524" w:type="dxa"/>
          </w:tcPr>
          <w:p w:rsidR="00B10707" w:rsidRDefault="00B10707" w:rsidP="00B10707">
            <w:pPr>
              <w:widowControl/>
              <w:suppressAutoHyphens w:val="0"/>
              <w:autoSpaceDN/>
              <w:spacing w:before="120"/>
              <w:ind w:left="26"/>
              <w:jc w:val="both"/>
              <w:textAlignment w:val="auto"/>
              <w:rPr>
                <w:kern w:val="0"/>
                <w:szCs w:val="24"/>
              </w:rPr>
            </w:pPr>
            <w:r w:rsidRPr="003B20C6">
              <w:rPr>
                <w:szCs w:val="24"/>
                <w:lang w:eastAsia="ar-SA"/>
              </w:rPr>
              <w:t>drzwi o szer. 90cm</w:t>
            </w:r>
          </w:p>
        </w:tc>
        <w:tc>
          <w:tcPr>
            <w:tcW w:w="3538" w:type="dxa"/>
          </w:tcPr>
          <w:p w:rsidR="00B10707" w:rsidRDefault="00B10707" w:rsidP="00B10707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kern w:val="0"/>
                <w:szCs w:val="24"/>
              </w:rPr>
            </w:pPr>
          </w:p>
        </w:tc>
      </w:tr>
      <w:tr w:rsidR="00B10707" w:rsidTr="009F7FF5">
        <w:tc>
          <w:tcPr>
            <w:tcW w:w="5524" w:type="dxa"/>
          </w:tcPr>
          <w:p w:rsidR="00B10707" w:rsidRDefault="00B10707" w:rsidP="00B10707">
            <w:pPr>
              <w:widowControl/>
              <w:suppressAutoHyphens w:val="0"/>
              <w:autoSpaceDN/>
              <w:spacing w:before="120"/>
              <w:ind w:left="26"/>
              <w:textAlignment w:val="auto"/>
              <w:rPr>
                <w:kern w:val="0"/>
                <w:szCs w:val="24"/>
              </w:rPr>
            </w:pPr>
            <w:r w:rsidRPr="003B20C6">
              <w:rPr>
                <w:szCs w:val="24"/>
                <w:lang w:eastAsia="ar-SA"/>
              </w:rPr>
              <w:t>ścian</w:t>
            </w:r>
            <w:r>
              <w:rPr>
                <w:szCs w:val="24"/>
                <w:lang w:eastAsia="ar-SA"/>
              </w:rPr>
              <w:t>y i sufity malowane</w:t>
            </w:r>
            <w:r w:rsidRPr="003B20C6">
              <w:rPr>
                <w:szCs w:val="24"/>
                <w:lang w:eastAsia="ar-SA"/>
              </w:rPr>
              <w:t xml:space="preserve"> farbami emulsyjnymi w kolorze białym</w:t>
            </w:r>
          </w:p>
        </w:tc>
        <w:tc>
          <w:tcPr>
            <w:tcW w:w="3538" w:type="dxa"/>
          </w:tcPr>
          <w:p w:rsidR="00B10707" w:rsidRDefault="00B10707" w:rsidP="00B10707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kern w:val="0"/>
                <w:szCs w:val="24"/>
              </w:rPr>
            </w:pPr>
          </w:p>
        </w:tc>
      </w:tr>
      <w:tr w:rsidR="00B10707" w:rsidTr="009F7FF5">
        <w:tc>
          <w:tcPr>
            <w:tcW w:w="5524" w:type="dxa"/>
          </w:tcPr>
          <w:p w:rsidR="00B10707" w:rsidRDefault="00B10707" w:rsidP="00B10707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węzeł sanitarny</w:t>
            </w:r>
          </w:p>
        </w:tc>
        <w:tc>
          <w:tcPr>
            <w:tcW w:w="3538" w:type="dxa"/>
          </w:tcPr>
          <w:p w:rsidR="00B10707" w:rsidRDefault="00B10707" w:rsidP="00B10707">
            <w:pPr>
              <w:widowControl/>
              <w:suppressAutoHyphens w:val="0"/>
              <w:autoSpaceDN/>
              <w:spacing w:before="120"/>
              <w:jc w:val="center"/>
              <w:textAlignment w:val="auto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----------------------------</w:t>
            </w:r>
          </w:p>
        </w:tc>
      </w:tr>
      <w:tr w:rsidR="00B10707" w:rsidTr="009F7FF5">
        <w:tc>
          <w:tcPr>
            <w:tcW w:w="5524" w:type="dxa"/>
          </w:tcPr>
          <w:p w:rsidR="00B10707" w:rsidRDefault="00B10707" w:rsidP="00B10707">
            <w:pPr>
              <w:widowControl/>
              <w:suppressAutoHyphens w:val="0"/>
              <w:autoSpaceDN/>
              <w:spacing w:before="120"/>
              <w:ind w:left="451"/>
              <w:textAlignment w:val="auto"/>
              <w:rPr>
                <w:kern w:val="0"/>
                <w:szCs w:val="24"/>
              </w:rPr>
            </w:pPr>
            <w:r w:rsidRPr="00F23675">
              <w:rPr>
                <w:szCs w:val="24"/>
              </w:rPr>
              <w:t xml:space="preserve">posadzka </w:t>
            </w:r>
            <w:r>
              <w:rPr>
                <w:szCs w:val="24"/>
              </w:rPr>
              <w:t>wykonana</w:t>
            </w:r>
            <w:r w:rsidRPr="00F23675">
              <w:rPr>
                <w:szCs w:val="24"/>
              </w:rPr>
              <w:t xml:space="preserve"> z płytek ceramicznych</w:t>
            </w:r>
          </w:p>
        </w:tc>
        <w:tc>
          <w:tcPr>
            <w:tcW w:w="3538" w:type="dxa"/>
          </w:tcPr>
          <w:p w:rsidR="00B10707" w:rsidRDefault="00B10707" w:rsidP="00B10707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kern w:val="0"/>
                <w:szCs w:val="24"/>
              </w:rPr>
            </w:pPr>
          </w:p>
        </w:tc>
      </w:tr>
      <w:tr w:rsidR="00B10707" w:rsidTr="009F7FF5">
        <w:tc>
          <w:tcPr>
            <w:tcW w:w="5524" w:type="dxa"/>
          </w:tcPr>
          <w:p w:rsidR="00B10707" w:rsidRDefault="00B10707" w:rsidP="00B10707">
            <w:pPr>
              <w:widowControl/>
              <w:suppressAutoHyphens w:val="0"/>
              <w:autoSpaceDN/>
              <w:spacing w:before="120"/>
              <w:ind w:left="451"/>
              <w:textAlignment w:val="auto"/>
              <w:rPr>
                <w:kern w:val="0"/>
                <w:szCs w:val="24"/>
              </w:rPr>
            </w:pPr>
            <w:r w:rsidRPr="00F23675">
              <w:rPr>
                <w:szCs w:val="24"/>
              </w:rPr>
              <w:t xml:space="preserve">ściany </w:t>
            </w:r>
            <w:r>
              <w:rPr>
                <w:szCs w:val="24"/>
              </w:rPr>
              <w:t>obłożone</w:t>
            </w:r>
            <w:r w:rsidRPr="00F23675">
              <w:rPr>
                <w:szCs w:val="24"/>
              </w:rPr>
              <w:t xml:space="preserve"> płytk</w:t>
            </w:r>
            <w:r>
              <w:rPr>
                <w:szCs w:val="24"/>
              </w:rPr>
              <w:t>ami</w:t>
            </w:r>
            <w:r w:rsidRPr="00F23675">
              <w:rPr>
                <w:szCs w:val="24"/>
              </w:rPr>
              <w:t xml:space="preserve"> ceramiczny</w:t>
            </w:r>
            <w:r>
              <w:rPr>
                <w:szCs w:val="24"/>
              </w:rPr>
              <w:t xml:space="preserve">mi </w:t>
            </w:r>
            <w:r w:rsidRPr="00F23675">
              <w:rPr>
                <w:szCs w:val="24"/>
              </w:rPr>
              <w:t xml:space="preserve">do </w:t>
            </w:r>
            <w:r>
              <w:rPr>
                <w:szCs w:val="24"/>
              </w:rPr>
              <w:t xml:space="preserve">min. </w:t>
            </w:r>
            <w:r w:rsidR="00087934">
              <w:rPr>
                <w:szCs w:val="24"/>
              </w:rPr>
              <w:t>wysokości</w:t>
            </w:r>
            <w:r w:rsidRPr="00F23675">
              <w:rPr>
                <w:szCs w:val="24"/>
              </w:rPr>
              <w:t xml:space="preserve"> drzwi</w:t>
            </w:r>
          </w:p>
        </w:tc>
        <w:tc>
          <w:tcPr>
            <w:tcW w:w="3538" w:type="dxa"/>
          </w:tcPr>
          <w:p w:rsidR="00B10707" w:rsidRDefault="00B10707" w:rsidP="00B10707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kern w:val="0"/>
                <w:szCs w:val="24"/>
              </w:rPr>
            </w:pPr>
          </w:p>
        </w:tc>
      </w:tr>
      <w:tr w:rsidR="00B10707" w:rsidTr="009F7FF5">
        <w:tc>
          <w:tcPr>
            <w:tcW w:w="5524" w:type="dxa"/>
          </w:tcPr>
          <w:p w:rsidR="00B10707" w:rsidRDefault="00B10707" w:rsidP="00B10707">
            <w:pPr>
              <w:widowControl/>
              <w:suppressAutoHyphens w:val="0"/>
              <w:autoSpaceDN/>
              <w:spacing w:before="120"/>
              <w:ind w:left="451"/>
              <w:textAlignment w:val="auto"/>
              <w:rPr>
                <w:kern w:val="0"/>
                <w:szCs w:val="24"/>
              </w:rPr>
            </w:pPr>
            <w:r w:rsidRPr="00F23675">
              <w:rPr>
                <w:szCs w:val="24"/>
              </w:rPr>
              <w:t>drzwi zewnętrzne z możliwością zamknięcia, zaopatrzone</w:t>
            </w:r>
            <w:r>
              <w:rPr>
                <w:szCs w:val="24"/>
              </w:rPr>
              <w:t xml:space="preserve"> </w:t>
            </w:r>
            <w:r w:rsidRPr="00F23675">
              <w:rPr>
                <w:szCs w:val="24"/>
              </w:rPr>
              <w:t>w otwory wentylacyjne nawiewne oraz samozamykacz</w:t>
            </w:r>
          </w:p>
        </w:tc>
        <w:tc>
          <w:tcPr>
            <w:tcW w:w="3538" w:type="dxa"/>
          </w:tcPr>
          <w:p w:rsidR="00B10707" w:rsidRDefault="00B10707" w:rsidP="00B10707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kern w:val="0"/>
                <w:szCs w:val="24"/>
              </w:rPr>
            </w:pPr>
          </w:p>
        </w:tc>
      </w:tr>
      <w:tr w:rsidR="00B10707" w:rsidTr="001C7428">
        <w:tc>
          <w:tcPr>
            <w:tcW w:w="9062" w:type="dxa"/>
            <w:gridSpan w:val="2"/>
          </w:tcPr>
          <w:p w:rsidR="00B10707" w:rsidRDefault="00B10707" w:rsidP="00B10707">
            <w:pPr>
              <w:widowControl/>
              <w:suppressAutoHyphens w:val="0"/>
              <w:autoSpaceDN/>
              <w:spacing w:before="120"/>
              <w:jc w:val="center"/>
              <w:textAlignment w:val="auto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INSTALACJE</w:t>
            </w:r>
          </w:p>
        </w:tc>
      </w:tr>
      <w:tr w:rsidR="00B10707" w:rsidTr="009F7FF5">
        <w:tc>
          <w:tcPr>
            <w:tcW w:w="5524" w:type="dxa"/>
          </w:tcPr>
          <w:p w:rsidR="00B10707" w:rsidRDefault="00B10707" w:rsidP="00B10707">
            <w:pPr>
              <w:widowControl/>
              <w:suppressAutoHyphens w:val="0"/>
              <w:autoSpaceDN/>
              <w:spacing w:before="120"/>
              <w:textAlignment w:val="auto"/>
              <w:rPr>
                <w:kern w:val="0"/>
                <w:szCs w:val="24"/>
              </w:rPr>
            </w:pPr>
            <w:r>
              <w:rPr>
                <w:szCs w:val="24"/>
              </w:rPr>
              <w:t>c</w:t>
            </w:r>
            <w:r w:rsidRPr="00F23675">
              <w:rPr>
                <w:szCs w:val="24"/>
              </w:rPr>
              <w:t>zujki instalacji S</w:t>
            </w:r>
            <w:r>
              <w:rPr>
                <w:szCs w:val="24"/>
              </w:rPr>
              <w:t>SWI</w:t>
            </w:r>
            <w:r w:rsidRPr="00F23675">
              <w:rPr>
                <w:szCs w:val="24"/>
              </w:rPr>
              <w:t>N usytuowane tak</w:t>
            </w:r>
            <w:r>
              <w:rPr>
                <w:szCs w:val="24"/>
              </w:rPr>
              <w:t>,</w:t>
            </w:r>
            <w:r w:rsidRPr="00F23675">
              <w:rPr>
                <w:szCs w:val="24"/>
              </w:rPr>
              <w:t xml:space="preserve"> aby swym zasięgiem obejmowały strefę całego chronionego obszaru</w:t>
            </w:r>
          </w:p>
        </w:tc>
        <w:tc>
          <w:tcPr>
            <w:tcW w:w="3538" w:type="dxa"/>
          </w:tcPr>
          <w:p w:rsidR="00B10707" w:rsidRDefault="00B10707" w:rsidP="00B10707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kern w:val="0"/>
                <w:szCs w:val="24"/>
              </w:rPr>
            </w:pPr>
          </w:p>
        </w:tc>
      </w:tr>
      <w:tr w:rsidR="00B10707" w:rsidTr="009F7FF5">
        <w:tc>
          <w:tcPr>
            <w:tcW w:w="5524" w:type="dxa"/>
          </w:tcPr>
          <w:p w:rsidR="00B10707" w:rsidRDefault="00B10707" w:rsidP="00B10707">
            <w:pPr>
              <w:widowControl/>
              <w:suppressAutoHyphens w:val="0"/>
              <w:autoSpaceDN/>
              <w:spacing w:before="120"/>
              <w:textAlignment w:val="auto"/>
              <w:rPr>
                <w:kern w:val="0"/>
                <w:szCs w:val="24"/>
              </w:rPr>
            </w:pPr>
            <w:r>
              <w:rPr>
                <w:szCs w:val="24"/>
              </w:rPr>
              <w:t>s</w:t>
            </w:r>
            <w:r w:rsidRPr="00F23675">
              <w:rPr>
                <w:szCs w:val="24"/>
              </w:rPr>
              <w:t>ygnał z systemu zebrany w centrali z możliwością instalacji nadajnika przesyłającego sygnał do agencji ochrony</w:t>
            </w:r>
          </w:p>
        </w:tc>
        <w:tc>
          <w:tcPr>
            <w:tcW w:w="3538" w:type="dxa"/>
          </w:tcPr>
          <w:p w:rsidR="00B10707" w:rsidRDefault="00B10707" w:rsidP="00B10707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kern w:val="0"/>
                <w:szCs w:val="24"/>
              </w:rPr>
            </w:pPr>
          </w:p>
        </w:tc>
      </w:tr>
      <w:tr w:rsidR="00B10707" w:rsidTr="009F7FF5">
        <w:tc>
          <w:tcPr>
            <w:tcW w:w="5524" w:type="dxa"/>
          </w:tcPr>
          <w:p w:rsidR="00B10707" w:rsidRDefault="00B10707" w:rsidP="00B10707">
            <w:pPr>
              <w:widowControl/>
              <w:suppressAutoHyphens w:val="0"/>
              <w:autoSpaceDN/>
              <w:spacing w:before="120"/>
              <w:textAlignment w:val="auto"/>
              <w:rPr>
                <w:kern w:val="0"/>
                <w:szCs w:val="24"/>
              </w:rPr>
            </w:pPr>
            <w:r w:rsidRPr="00633021">
              <w:rPr>
                <w:szCs w:val="24"/>
              </w:rPr>
              <w:t>instalacja hydrantowa</w:t>
            </w:r>
            <w:r>
              <w:rPr>
                <w:szCs w:val="24"/>
              </w:rPr>
              <w:t xml:space="preserve"> </w:t>
            </w:r>
            <w:r w:rsidRPr="00F23675">
              <w:rPr>
                <w:szCs w:val="24"/>
              </w:rPr>
              <w:t xml:space="preserve">o ile </w:t>
            </w:r>
            <w:r>
              <w:rPr>
                <w:szCs w:val="24"/>
              </w:rPr>
              <w:t>jest wymagana przepisami p.poż</w:t>
            </w:r>
          </w:p>
        </w:tc>
        <w:tc>
          <w:tcPr>
            <w:tcW w:w="3538" w:type="dxa"/>
          </w:tcPr>
          <w:p w:rsidR="00B10707" w:rsidRDefault="00B10707" w:rsidP="00B10707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kern w:val="0"/>
                <w:szCs w:val="24"/>
              </w:rPr>
            </w:pPr>
          </w:p>
        </w:tc>
      </w:tr>
      <w:tr w:rsidR="00B10707" w:rsidTr="009F7FF5">
        <w:tc>
          <w:tcPr>
            <w:tcW w:w="5524" w:type="dxa"/>
          </w:tcPr>
          <w:p w:rsidR="00B10707" w:rsidRDefault="00B10707" w:rsidP="00B10707">
            <w:pPr>
              <w:widowControl/>
              <w:suppressAutoHyphens w:val="0"/>
              <w:autoSpaceDN/>
              <w:spacing w:before="120"/>
              <w:textAlignment w:val="auto"/>
              <w:rPr>
                <w:kern w:val="0"/>
                <w:szCs w:val="24"/>
              </w:rPr>
            </w:pPr>
            <w:r>
              <w:rPr>
                <w:szCs w:val="24"/>
              </w:rPr>
              <w:t>p</w:t>
            </w:r>
            <w:r w:rsidRPr="00F23675">
              <w:rPr>
                <w:szCs w:val="24"/>
              </w:rPr>
              <w:t>odręczne środki ochrony przeciwpożarowej (gaśnice) rozmieszczone i konserwowane zgodnie z obowiązującymi przepisami</w:t>
            </w:r>
          </w:p>
        </w:tc>
        <w:tc>
          <w:tcPr>
            <w:tcW w:w="3538" w:type="dxa"/>
          </w:tcPr>
          <w:p w:rsidR="00B10707" w:rsidRDefault="00B10707" w:rsidP="00B10707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kern w:val="0"/>
                <w:szCs w:val="24"/>
              </w:rPr>
            </w:pPr>
          </w:p>
        </w:tc>
      </w:tr>
      <w:tr w:rsidR="00B10707" w:rsidTr="009F7FF5">
        <w:tc>
          <w:tcPr>
            <w:tcW w:w="5524" w:type="dxa"/>
          </w:tcPr>
          <w:p w:rsidR="00B10707" w:rsidRDefault="00B10707" w:rsidP="00B10707">
            <w:pPr>
              <w:widowControl/>
              <w:suppressAutoHyphens w:val="0"/>
              <w:autoSpaceDN/>
              <w:spacing w:before="120"/>
              <w:textAlignment w:val="auto"/>
              <w:rPr>
                <w:kern w:val="0"/>
                <w:szCs w:val="24"/>
              </w:rPr>
            </w:pPr>
            <w:r w:rsidRPr="00AF135F">
              <w:rPr>
                <w:szCs w:val="24"/>
              </w:rPr>
              <w:t>instalacja elektryczna oświetleniowa</w:t>
            </w:r>
            <w:r w:rsidRPr="00F23675">
              <w:rPr>
                <w:szCs w:val="24"/>
              </w:rPr>
              <w:t xml:space="preserve"> zapewni</w:t>
            </w:r>
            <w:r>
              <w:rPr>
                <w:szCs w:val="24"/>
              </w:rPr>
              <w:t>a</w:t>
            </w:r>
            <w:r w:rsidRPr="00F23675">
              <w:rPr>
                <w:szCs w:val="24"/>
              </w:rPr>
              <w:t xml:space="preserve"> oświetlenie powierzchni magazynowej</w:t>
            </w:r>
          </w:p>
        </w:tc>
        <w:tc>
          <w:tcPr>
            <w:tcW w:w="3538" w:type="dxa"/>
          </w:tcPr>
          <w:p w:rsidR="00B10707" w:rsidRDefault="00B10707" w:rsidP="00B10707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kern w:val="0"/>
                <w:szCs w:val="24"/>
              </w:rPr>
            </w:pPr>
          </w:p>
        </w:tc>
      </w:tr>
      <w:tr w:rsidR="00B10707" w:rsidTr="009F7FF5">
        <w:tc>
          <w:tcPr>
            <w:tcW w:w="5524" w:type="dxa"/>
          </w:tcPr>
          <w:p w:rsidR="00B10707" w:rsidRDefault="00B10707" w:rsidP="00B10707">
            <w:pPr>
              <w:widowControl/>
              <w:suppressAutoHyphens w:val="0"/>
              <w:autoSpaceDN/>
              <w:spacing w:before="120"/>
              <w:textAlignment w:val="auto"/>
              <w:rPr>
                <w:kern w:val="0"/>
                <w:szCs w:val="24"/>
              </w:rPr>
            </w:pPr>
            <w:r w:rsidRPr="00F23675">
              <w:rPr>
                <w:rFonts w:eastAsia="Calibri"/>
                <w:szCs w:val="24"/>
                <w:lang w:eastAsia="ar-SA"/>
              </w:rPr>
              <w:lastRenderedPageBreak/>
              <w:t>wentylacja grawitacyjna pomieszczenia magazynowego</w:t>
            </w:r>
          </w:p>
        </w:tc>
        <w:tc>
          <w:tcPr>
            <w:tcW w:w="3538" w:type="dxa"/>
          </w:tcPr>
          <w:p w:rsidR="00B10707" w:rsidRDefault="00B10707" w:rsidP="00B10707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kern w:val="0"/>
                <w:szCs w:val="24"/>
              </w:rPr>
            </w:pPr>
          </w:p>
        </w:tc>
      </w:tr>
      <w:tr w:rsidR="00B10707" w:rsidTr="009F7FF5">
        <w:tc>
          <w:tcPr>
            <w:tcW w:w="5524" w:type="dxa"/>
          </w:tcPr>
          <w:p w:rsidR="00B10707" w:rsidRDefault="00B10707" w:rsidP="00B10707">
            <w:pPr>
              <w:widowControl/>
              <w:suppressAutoHyphens w:val="0"/>
              <w:autoSpaceDN/>
              <w:spacing w:before="120"/>
              <w:textAlignment w:val="auto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instalacja teletechniczna:</w:t>
            </w:r>
          </w:p>
        </w:tc>
        <w:tc>
          <w:tcPr>
            <w:tcW w:w="3538" w:type="dxa"/>
          </w:tcPr>
          <w:p w:rsidR="00B10707" w:rsidRDefault="00B10707" w:rsidP="00B10707">
            <w:pPr>
              <w:widowControl/>
              <w:suppressAutoHyphens w:val="0"/>
              <w:autoSpaceDN/>
              <w:spacing w:before="120"/>
              <w:jc w:val="center"/>
              <w:textAlignment w:val="auto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----------------------------</w:t>
            </w:r>
          </w:p>
        </w:tc>
      </w:tr>
      <w:tr w:rsidR="00B10707" w:rsidTr="009F7FF5">
        <w:tc>
          <w:tcPr>
            <w:tcW w:w="5524" w:type="dxa"/>
          </w:tcPr>
          <w:p w:rsidR="00B10707" w:rsidRDefault="00B10707" w:rsidP="00B10707">
            <w:pPr>
              <w:widowControl/>
              <w:suppressAutoHyphens w:val="0"/>
              <w:autoSpaceDN/>
              <w:spacing w:before="120"/>
              <w:ind w:left="451"/>
              <w:textAlignment w:val="auto"/>
              <w:rPr>
                <w:kern w:val="0"/>
                <w:szCs w:val="24"/>
              </w:rPr>
            </w:pPr>
            <w:r w:rsidRPr="00F23675">
              <w:rPr>
                <w:szCs w:val="24"/>
                <w:lang w:eastAsia="ar-SA"/>
              </w:rPr>
              <w:t>s</w:t>
            </w:r>
            <w:r w:rsidRPr="00F23675">
              <w:rPr>
                <w:rFonts w:eastAsia="Calibri"/>
                <w:szCs w:val="24"/>
                <w:lang w:eastAsia="ar-SA"/>
              </w:rPr>
              <w:t>ieć strukturalna LAN w pomieszczeniu biurowym – minimum kat. 6, ekranowana prowadzona w plastikowych korytach</w:t>
            </w:r>
          </w:p>
        </w:tc>
        <w:tc>
          <w:tcPr>
            <w:tcW w:w="3538" w:type="dxa"/>
          </w:tcPr>
          <w:p w:rsidR="00B10707" w:rsidRDefault="00B10707" w:rsidP="00B10707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kern w:val="0"/>
                <w:szCs w:val="24"/>
              </w:rPr>
            </w:pPr>
          </w:p>
        </w:tc>
      </w:tr>
      <w:tr w:rsidR="00B10707" w:rsidTr="009F7FF5">
        <w:tc>
          <w:tcPr>
            <w:tcW w:w="5524" w:type="dxa"/>
          </w:tcPr>
          <w:p w:rsidR="00B10707" w:rsidRDefault="00DE5EDF" w:rsidP="00DE5EDF">
            <w:pPr>
              <w:widowControl/>
              <w:suppressAutoHyphens w:val="0"/>
              <w:autoSpaceDN/>
              <w:spacing w:before="120"/>
              <w:ind w:left="451"/>
              <w:textAlignment w:val="auto"/>
              <w:rPr>
                <w:kern w:val="0"/>
                <w:szCs w:val="24"/>
              </w:rPr>
            </w:pPr>
            <w:r>
              <w:rPr>
                <w:rFonts w:eastAsia="Calibri"/>
                <w:szCs w:val="24"/>
                <w:lang w:eastAsia="ar-SA"/>
              </w:rPr>
              <w:t>p</w:t>
            </w:r>
            <w:r w:rsidR="00B10707" w:rsidRPr="00F23675">
              <w:rPr>
                <w:rFonts w:eastAsia="Calibri"/>
                <w:szCs w:val="24"/>
                <w:lang w:eastAsia="ar-SA"/>
              </w:rPr>
              <w:t>unkty elektryczno-logiczne</w:t>
            </w:r>
            <w:r>
              <w:rPr>
                <w:rFonts w:eastAsia="Calibri"/>
                <w:szCs w:val="24"/>
                <w:lang w:eastAsia="ar-SA"/>
              </w:rPr>
              <w:t xml:space="preserve"> </w:t>
            </w:r>
            <w:r w:rsidR="00B10707" w:rsidRPr="00F23675">
              <w:rPr>
                <w:rFonts w:eastAsia="Calibri"/>
                <w:szCs w:val="24"/>
                <w:lang w:eastAsia="ar-SA"/>
              </w:rPr>
              <w:t>(1 PEL = 4 gniazda 2</w:t>
            </w:r>
            <w:r>
              <w:rPr>
                <w:rFonts w:eastAsia="Calibri"/>
                <w:szCs w:val="24"/>
                <w:lang w:eastAsia="ar-SA"/>
              </w:rPr>
              <w:t xml:space="preserve">30V, 3 gniazda RJ-45) po 2 PEL </w:t>
            </w:r>
            <w:r w:rsidR="00B10707" w:rsidRPr="00F23675">
              <w:rPr>
                <w:rFonts w:eastAsia="Calibri"/>
                <w:szCs w:val="24"/>
                <w:lang w:eastAsia="ar-SA"/>
              </w:rPr>
              <w:t>na pomieszczenie biurowe prowadzone z Głównego Punktu Dystrybucyjnego (GPD) sieci LAN</w:t>
            </w:r>
          </w:p>
        </w:tc>
        <w:tc>
          <w:tcPr>
            <w:tcW w:w="3538" w:type="dxa"/>
          </w:tcPr>
          <w:p w:rsidR="00B10707" w:rsidRDefault="00B10707" w:rsidP="00B10707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kern w:val="0"/>
                <w:szCs w:val="24"/>
              </w:rPr>
            </w:pPr>
          </w:p>
        </w:tc>
      </w:tr>
      <w:tr w:rsidR="00B10707" w:rsidTr="009F7FF5">
        <w:tc>
          <w:tcPr>
            <w:tcW w:w="5524" w:type="dxa"/>
          </w:tcPr>
          <w:p w:rsidR="00B10707" w:rsidRDefault="00B10707" w:rsidP="00B10707">
            <w:pPr>
              <w:widowControl/>
              <w:suppressAutoHyphens w:val="0"/>
              <w:autoSpaceDN/>
              <w:spacing w:before="120"/>
              <w:ind w:left="451"/>
              <w:textAlignment w:val="auto"/>
              <w:rPr>
                <w:kern w:val="0"/>
                <w:szCs w:val="24"/>
              </w:rPr>
            </w:pPr>
            <w:r w:rsidRPr="00F23675">
              <w:rPr>
                <w:rFonts w:eastAsia="Calibri"/>
                <w:szCs w:val="24"/>
                <w:lang w:eastAsia="ar-SA"/>
              </w:rPr>
              <w:t>GPD umie</w:t>
            </w:r>
            <w:r>
              <w:rPr>
                <w:rFonts w:eastAsia="Calibri"/>
                <w:szCs w:val="24"/>
                <w:lang w:eastAsia="ar-SA"/>
              </w:rPr>
              <w:t>szczone</w:t>
            </w:r>
            <w:r w:rsidRPr="00F23675">
              <w:rPr>
                <w:rFonts w:eastAsia="Calibri"/>
                <w:szCs w:val="24"/>
                <w:lang w:eastAsia="ar-SA"/>
              </w:rPr>
              <w:t xml:space="preserve"> w pomieszczeniu wewnątrz magazynu</w:t>
            </w:r>
          </w:p>
        </w:tc>
        <w:tc>
          <w:tcPr>
            <w:tcW w:w="3538" w:type="dxa"/>
          </w:tcPr>
          <w:p w:rsidR="00B10707" w:rsidRDefault="00B10707" w:rsidP="00B10707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kern w:val="0"/>
                <w:szCs w:val="24"/>
              </w:rPr>
            </w:pPr>
          </w:p>
        </w:tc>
      </w:tr>
      <w:tr w:rsidR="00B10707" w:rsidTr="009F7FF5">
        <w:tc>
          <w:tcPr>
            <w:tcW w:w="5524" w:type="dxa"/>
          </w:tcPr>
          <w:p w:rsidR="00B10707" w:rsidRDefault="00B10707" w:rsidP="00B10707">
            <w:pPr>
              <w:widowControl/>
              <w:suppressAutoHyphens w:val="0"/>
              <w:autoSpaceDN/>
              <w:spacing w:before="120"/>
              <w:ind w:left="451"/>
              <w:jc w:val="both"/>
              <w:textAlignment w:val="auto"/>
              <w:rPr>
                <w:kern w:val="0"/>
                <w:szCs w:val="24"/>
              </w:rPr>
            </w:pPr>
            <w:r>
              <w:rPr>
                <w:rFonts w:eastAsia="Calibri"/>
                <w:szCs w:val="24"/>
                <w:lang w:eastAsia="ar-SA"/>
              </w:rPr>
              <w:t>j</w:t>
            </w:r>
            <w:r w:rsidRPr="00F23675">
              <w:rPr>
                <w:rFonts w:eastAsia="Calibri"/>
                <w:szCs w:val="24"/>
                <w:lang w:eastAsia="ar-SA"/>
              </w:rPr>
              <w:t>eśli połączenie z GPD do pomieszczenia biurowego będzie realizowane światłowodem to należy dostarczyć media konwertery</w:t>
            </w:r>
          </w:p>
        </w:tc>
        <w:tc>
          <w:tcPr>
            <w:tcW w:w="3538" w:type="dxa"/>
          </w:tcPr>
          <w:p w:rsidR="00B10707" w:rsidRDefault="00B10707" w:rsidP="00B10707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kern w:val="0"/>
                <w:szCs w:val="24"/>
              </w:rPr>
            </w:pPr>
          </w:p>
        </w:tc>
      </w:tr>
      <w:tr w:rsidR="00B10707" w:rsidTr="009F7FF5">
        <w:tc>
          <w:tcPr>
            <w:tcW w:w="5524" w:type="dxa"/>
          </w:tcPr>
          <w:p w:rsidR="00B10707" w:rsidRDefault="00B10707" w:rsidP="00B10707">
            <w:pPr>
              <w:widowControl/>
              <w:suppressAutoHyphens w:val="0"/>
              <w:autoSpaceDN/>
              <w:spacing w:before="120"/>
              <w:ind w:left="451"/>
              <w:jc w:val="both"/>
              <w:textAlignment w:val="auto"/>
              <w:rPr>
                <w:kern w:val="0"/>
                <w:szCs w:val="24"/>
              </w:rPr>
            </w:pPr>
            <w:r w:rsidRPr="00F23675">
              <w:rPr>
                <w:rFonts w:eastAsia="Calibri"/>
                <w:szCs w:val="24"/>
                <w:lang w:eastAsia="ar-SA"/>
              </w:rPr>
              <w:t>GPD</w:t>
            </w:r>
            <w:r>
              <w:rPr>
                <w:rFonts w:eastAsia="Calibri"/>
                <w:szCs w:val="24"/>
                <w:lang w:eastAsia="ar-SA"/>
              </w:rPr>
              <w:t xml:space="preserve"> umieszczony w pomieszczeniu wyposażonym </w:t>
            </w:r>
            <w:r w:rsidRPr="00F23675">
              <w:rPr>
                <w:rFonts w:eastAsia="Calibri"/>
                <w:szCs w:val="24"/>
                <w:lang w:eastAsia="ar-SA"/>
              </w:rPr>
              <w:t>w drzwi antywłamaniowe</w:t>
            </w:r>
          </w:p>
        </w:tc>
        <w:tc>
          <w:tcPr>
            <w:tcW w:w="3538" w:type="dxa"/>
          </w:tcPr>
          <w:p w:rsidR="00B10707" w:rsidRDefault="00B10707" w:rsidP="00B10707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kern w:val="0"/>
                <w:szCs w:val="24"/>
              </w:rPr>
            </w:pPr>
          </w:p>
        </w:tc>
      </w:tr>
      <w:tr w:rsidR="00B10707" w:rsidTr="009F7FF5">
        <w:tc>
          <w:tcPr>
            <w:tcW w:w="5524" w:type="dxa"/>
          </w:tcPr>
          <w:p w:rsidR="00B10707" w:rsidRDefault="00B10707" w:rsidP="00B10707">
            <w:pPr>
              <w:widowControl/>
              <w:suppressAutoHyphens w:val="0"/>
              <w:autoSpaceDN/>
              <w:spacing w:before="120"/>
              <w:ind w:left="451"/>
              <w:jc w:val="both"/>
              <w:textAlignment w:val="auto"/>
              <w:rPr>
                <w:kern w:val="0"/>
                <w:szCs w:val="24"/>
              </w:rPr>
            </w:pPr>
            <w:r w:rsidRPr="00F23675">
              <w:rPr>
                <w:rFonts w:eastAsia="Calibri"/>
                <w:szCs w:val="24"/>
                <w:lang w:eastAsia="ar-SA"/>
              </w:rPr>
              <w:t>GPD</w:t>
            </w:r>
            <w:r>
              <w:rPr>
                <w:rFonts w:eastAsia="Calibri"/>
                <w:szCs w:val="24"/>
                <w:lang w:eastAsia="ar-SA"/>
              </w:rPr>
              <w:t xml:space="preserve"> umieszczony w pomieszczeniu wyposażonym w </w:t>
            </w:r>
            <w:r w:rsidRPr="00F23675">
              <w:rPr>
                <w:rFonts w:eastAsia="Calibri"/>
                <w:szCs w:val="24"/>
                <w:lang w:eastAsia="ar-SA"/>
              </w:rPr>
              <w:t>wiszącą szafkę tele</w:t>
            </w:r>
            <w:r>
              <w:rPr>
                <w:rFonts w:eastAsia="Calibri"/>
                <w:szCs w:val="24"/>
                <w:lang w:eastAsia="ar-SA"/>
              </w:rPr>
              <w:t>dacyjną 15U</w:t>
            </w:r>
          </w:p>
        </w:tc>
        <w:tc>
          <w:tcPr>
            <w:tcW w:w="3538" w:type="dxa"/>
          </w:tcPr>
          <w:p w:rsidR="00B10707" w:rsidRDefault="00B10707" w:rsidP="00B10707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kern w:val="0"/>
                <w:szCs w:val="24"/>
              </w:rPr>
            </w:pPr>
          </w:p>
        </w:tc>
      </w:tr>
      <w:tr w:rsidR="00B10707" w:rsidTr="009F7FF5">
        <w:tc>
          <w:tcPr>
            <w:tcW w:w="5524" w:type="dxa"/>
          </w:tcPr>
          <w:p w:rsidR="00B10707" w:rsidRDefault="00B10707" w:rsidP="00B10707">
            <w:pPr>
              <w:widowControl/>
              <w:suppressAutoHyphens w:val="0"/>
              <w:autoSpaceDN/>
              <w:spacing w:before="120"/>
              <w:ind w:left="451"/>
              <w:jc w:val="both"/>
              <w:textAlignment w:val="auto"/>
              <w:rPr>
                <w:kern w:val="0"/>
                <w:szCs w:val="24"/>
              </w:rPr>
            </w:pPr>
            <w:r w:rsidRPr="00F23675">
              <w:rPr>
                <w:rFonts w:eastAsia="Calibri"/>
                <w:szCs w:val="24"/>
                <w:lang w:eastAsia="ar-SA"/>
              </w:rPr>
              <w:t>GPD</w:t>
            </w:r>
            <w:r>
              <w:rPr>
                <w:rFonts w:eastAsia="Calibri"/>
                <w:szCs w:val="24"/>
                <w:lang w:eastAsia="ar-SA"/>
              </w:rPr>
              <w:t xml:space="preserve"> umieszczony w pomieszczeniu wyposażonym w czujkę systemu SSWI</w:t>
            </w:r>
            <w:r w:rsidRPr="00F23675">
              <w:rPr>
                <w:rFonts w:eastAsia="Calibri"/>
                <w:szCs w:val="24"/>
                <w:lang w:eastAsia="ar-SA"/>
              </w:rPr>
              <w:t>N</w:t>
            </w:r>
          </w:p>
        </w:tc>
        <w:tc>
          <w:tcPr>
            <w:tcW w:w="3538" w:type="dxa"/>
          </w:tcPr>
          <w:p w:rsidR="00B10707" w:rsidRDefault="00B10707" w:rsidP="00B10707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kern w:val="0"/>
                <w:szCs w:val="24"/>
              </w:rPr>
            </w:pPr>
          </w:p>
        </w:tc>
      </w:tr>
    </w:tbl>
    <w:p w:rsidR="00FE48A8" w:rsidRDefault="00FE48A8" w:rsidP="00F95198">
      <w:pPr>
        <w:widowControl/>
        <w:suppressAutoHyphens w:val="0"/>
        <w:autoSpaceDN/>
        <w:spacing w:before="120"/>
        <w:jc w:val="both"/>
        <w:textAlignment w:val="auto"/>
        <w:rPr>
          <w:kern w:val="0"/>
          <w:szCs w:val="24"/>
        </w:rPr>
      </w:pPr>
    </w:p>
    <w:p w:rsidR="00930017" w:rsidRDefault="00930017">
      <w:pPr>
        <w:widowControl/>
        <w:suppressAutoHyphens w:val="0"/>
        <w:autoSpaceDN/>
        <w:spacing w:after="160" w:line="259" w:lineRule="auto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273672" w:rsidRDefault="00DB0B9C" w:rsidP="00CD20F9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kern w:val="1"/>
          <w:szCs w:val="24"/>
          <w:lang w:eastAsia="zh-CN"/>
        </w:rPr>
        <w:t>Załączniki:</w:t>
      </w:r>
    </w:p>
    <w:p w:rsidR="00DB0B9C" w:rsidRDefault="00DB0B9C" w:rsidP="00DB0B9C">
      <w:pPr>
        <w:pStyle w:val="Akapitzlist"/>
        <w:widowControl/>
        <w:numPr>
          <w:ilvl w:val="0"/>
          <w:numId w:val="6"/>
        </w:numPr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kern w:val="1"/>
          <w:szCs w:val="24"/>
          <w:lang w:eastAsia="zh-CN"/>
        </w:rPr>
        <w:t>………………………….</w:t>
      </w:r>
    </w:p>
    <w:p w:rsidR="00DB0B9C" w:rsidRPr="00DB0B9C" w:rsidRDefault="00DB0B9C" w:rsidP="00DB0B9C">
      <w:pPr>
        <w:pStyle w:val="Akapitzlist"/>
        <w:widowControl/>
        <w:numPr>
          <w:ilvl w:val="0"/>
          <w:numId w:val="6"/>
        </w:numPr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kern w:val="1"/>
          <w:szCs w:val="24"/>
          <w:lang w:eastAsia="zh-CN"/>
        </w:rPr>
        <w:t>………………………….</w:t>
      </w:r>
      <w:bookmarkStart w:id="0" w:name="_GoBack"/>
      <w:bookmarkEnd w:id="0"/>
    </w:p>
    <w:p w:rsidR="00273672" w:rsidRDefault="00273672" w:rsidP="00CD20F9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273672" w:rsidRDefault="00273672" w:rsidP="00CD20F9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CD20F9" w:rsidRDefault="00CD20F9" w:rsidP="00CD20F9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CD20F9" w:rsidRDefault="00CD20F9" w:rsidP="00CD20F9">
      <w:pPr>
        <w:pStyle w:val="Tekstpodstawowy"/>
        <w:ind w:firstLine="142"/>
      </w:pPr>
      <w:r w:rsidRPr="00F941BD">
        <w:t>…………………………</w:t>
      </w:r>
      <w:r>
        <w:t>…….</w:t>
      </w:r>
      <w:r w:rsidRPr="00F941BD">
        <w:tab/>
        <w:t xml:space="preserve">                                        ………………………….........</w:t>
      </w:r>
    </w:p>
    <w:p w:rsidR="00CD20F9" w:rsidRPr="00F941BD" w:rsidRDefault="00CD20F9" w:rsidP="00CD20F9">
      <w:pPr>
        <w:pStyle w:val="Tekstpodstawowy"/>
        <w:ind w:firstLine="142"/>
      </w:pPr>
    </w:p>
    <w:p w:rsidR="00CD20F9" w:rsidRPr="00F941BD" w:rsidRDefault="00CD20F9" w:rsidP="00CD20F9">
      <w:pPr>
        <w:pStyle w:val="Tekstpodstawowy"/>
        <w:spacing w:before="120"/>
        <w:ind w:left="5812" w:hanging="5670"/>
        <w:jc w:val="center"/>
      </w:pPr>
      <w:r w:rsidRPr="00F941BD">
        <w:t>miejscowość, data</w:t>
      </w:r>
      <w:r w:rsidRPr="00F941BD">
        <w:tab/>
        <w:t>podpis i pieczęć imienna  osoby/osób właściwej/</w:t>
      </w:r>
      <w:proofErr w:type="spellStart"/>
      <w:r w:rsidRPr="00F941BD">
        <w:t>ych</w:t>
      </w:r>
      <w:proofErr w:type="spellEnd"/>
      <w:r w:rsidRPr="00F941BD">
        <w:t xml:space="preserve">                  do reprezentowania Wykonawcy</w:t>
      </w:r>
    </w:p>
    <w:p w:rsidR="00FC42F0" w:rsidRPr="00CD20F9" w:rsidRDefault="00FC42F0" w:rsidP="00CD20F9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sectPr w:rsidR="00FC42F0" w:rsidRPr="00CD20F9" w:rsidSect="00FD7D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98E" w:rsidRDefault="00DB798E" w:rsidP="00896EC8">
      <w:r>
        <w:separator/>
      </w:r>
    </w:p>
  </w:endnote>
  <w:endnote w:type="continuationSeparator" w:id="0">
    <w:p w:rsidR="00DB798E" w:rsidRDefault="00DB798E" w:rsidP="00896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256823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896EC8" w:rsidRPr="00896EC8" w:rsidRDefault="00896EC8">
        <w:pPr>
          <w:pStyle w:val="Stopka"/>
          <w:jc w:val="right"/>
          <w:rPr>
            <w:sz w:val="22"/>
            <w:szCs w:val="22"/>
          </w:rPr>
        </w:pPr>
        <w:r w:rsidRPr="00896EC8">
          <w:rPr>
            <w:sz w:val="22"/>
            <w:szCs w:val="22"/>
          </w:rPr>
          <w:fldChar w:fldCharType="begin"/>
        </w:r>
        <w:r w:rsidRPr="00896EC8">
          <w:rPr>
            <w:sz w:val="22"/>
            <w:szCs w:val="22"/>
          </w:rPr>
          <w:instrText>PAGE   \* MERGEFORMAT</w:instrText>
        </w:r>
        <w:r w:rsidRPr="00896EC8">
          <w:rPr>
            <w:sz w:val="22"/>
            <w:szCs w:val="22"/>
          </w:rPr>
          <w:fldChar w:fldCharType="separate"/>
        </w:r>
        <w:r w:rsidR="00DB0B9C">
          <w:rPr>
            <w:noProof/>
            <w:sz w:val="22"/>
            <w:szCs w:val="22"/>
          </w:rPr>
          <w:t>4</w:t>
        </w:r>
        <w:r w:rsidRPr="00896EC8">
          <w:rPr>
            <w:sz w:val="22"/>
            <w:szCs w:val="22"/>
          </w:rPr>
          <w:fldChar w:fldCharType="end"/>
        </w:r>
      </w:p>
    </w:sdtContent>
  </w:sdt>
  <w:p w:rsidR="00896EC8" w:rsidRDefault="00896E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98E" w:rsidRDefault="00DB798E" w:rsidP="00896EC8">
      <w:r>
        <w:separator/>
      </w:r>
    </w:p>
  </w:footnote>
  <w:footnote w:type="continuationSeparator" w:id="0">
    <w:p w:rsidR="00DB798E" w:rsidRDefault="00DB798E" w:rsidP="00896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sz w:val="24"/>
      </w:rPr>
    </w:lvl>
  </w:abstractNum>
  <w:abstractNum w:abstractNumId="1" w15:restartNumberingAfterBreak="0">
    <w:nsid w:val="12B55A30"/>
    <w:multiLevelType w:val="hybridMultilevel"/>
    <w:tmpl w:val="91167816"/>
    <w:lvl w:ilvl="0" w:tplc="686C973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205E6"/>
    <w:multiLevelType w:val="hybridMultilevel"/>
    <w:tmpl w:val="EAB24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03F6C"/>
    <w:multiLevelType w:val="hybridMultilevel"/>
    <w:tmpl w:val="CF662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F2492"/>
    <w:multiLevelType w:val="hybridMultilevel"/>
    <w:tmpl w:val="79B6A924"/>
    <w:lvl w:ilvl="0" w:tplc="25D27302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62F13"/>
    <w:multiLevelType w:val="hybridMultilevel"/>
    <w:tmpl w:val="0ED6907A"/>
    <w:lvl w:ilvl="0" w:tplc="C2A6F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80"/>
    <w:rsid w:val="00087934"/>
    <w:rsid w:val="000F27A3"/>
    <w:rsid w:val="001B1741"/>
    <w:rsid w:val="00273672"/>
    <w:rsid w:val="003D5C00"/>
    <w:rsid w:val="00475EA2"/>
    <w:rsid w:val="004B44FF"/>
    <w:rsid w:val="005C3066"/>
    <w:rsid w:val="005F3755"/>
    <w:rsid w:val="00633021"/>
    <w:rsid w:val="0070016D"/>
    <w:rsid w:val="007A29C5"/>
    <w:rsid w:val="00896423"/>
    <w:rsid w:val="00896EC8"/>
    <w:rsid w:val="008C44BA"/>
    <w:rsid w:val="008F5BBF"/>
    <w:rsid w:val="00930017"/>
    <w:rsid w:val="00987577"/>
    <w:rsid w:val="009F7FF5"/>
    <w:rsid w:val="00A97E56"/>
    <w:rsid w:val="00AF135F"/>
    <w:rsid w:val="00B10707"/>
    <w:rsid w:val="00B61580"/>
    <w:rsid w:val="00C53BFA"/>
    <w:rsid w:val="00C83CDE"/>
    <w:rsid w:val="00CB6CB1"/>
    <w:rsid w:val="00CD20F9"/>
    <w:rsid w:val="00DA5F65"/>
    <w:rsid w:val="00DB0B9C"/>
    <w:rsid w:val="00DB798E"/>
    <w:rsid w:val="00DE5EDF"/>
    <w:rsid w:val="00E81244"/>
    <w:rsid w:val="00F17487"/>
    <w:rsid w:val="00F95198"/>
    <w:rsid w:val="00FC42F0"/>
    <w:rsid w:val="00FD7D6C"/>
    <w:rsid w:val="00FE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CE4D"/>
  <w15:chartTrackingRefBased/>
  <w15:docId w15:val="{497FAAB7-D098-4CD1-AEC2-EF110783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5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6158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61580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CD20F9"/>
    <w:pPr>
      <w:widowControl/>
      <w:suppressAutoHyphens w:val="0"/>
      <w:autoSpaceDN/>
      <w:jc w:val="both"/>
      <w:textAlignment w:val="auto"/>
    </w:pPr>
    <w:rPr>
      <w:kern w:val="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20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6E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6EC8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6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6EC8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FE4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892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Jurewicz-Kaczyńska Joanna</dc:creator>
  <cp:keywords/>
  <dc:description/>
  <cp:lastModifiedBy>Jurewicz-Kaczyńska Joanna</cp:lastModifiedBy>
  <cp:revision>29</cp:revision>
  <dcterms:created xsi:type="dcterms:W3CDTF">2017-06-12T12:41:00Z</dcterms:created>
  <dcterms:modified xsi:type="dcterms:W3CDTF">2017-06-21T10:13:00Z</dcterms:modified>
</cp:coreProperties>
</file>