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060F" w14:textId="77777777" w:rsidR="000C5C1C" w:rsidRPr="00AF0A7D" w:rsidRDefault="000C5C1C" w:rsidP="000C5C1C">
      <w:pPr>
        <w:pStyle w:val="Nagwek2"/>
        <w:spacing w:before="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293B0BC8" w14:textId="77777777" w:rsidR="00D21F98" w:rsidRPr="0061564C" w:rsidRDefault="00D21F98" w:rsidP="00D21F98">
      <w:pPr>
        <w:spacing w:before="240" w:line="276" w:lineRule="auto"/>
        <w:rPr>
          <w:rFonts w:cs="Calibri"/>
        </w:rPr>
      </w:pPr>
      <w:r w:rsidRPr="0061564C">
        <w:rPr>
          <w:rFonts w:cs="Calibri"/>
        </w:rPr>
        <w:t>Wykonawca:</w:t>
      </w:r>
    </w:p>
    <w:p w14:paraId="593FCA4D" w14:textId="22937172" w:rsidR="00D21F98" w:rsidRPr="0061564C" w:rsidRDefault="00D21F98" w:rsidP="005B478B">
      <w:pPr>
        <w:spacing w:line="276" w:lineRule="auto"/>
        <w:rPr>
          <w:rFonts w:cs="Calibri"/>
        </w:rPr>
      </w:pPr>
      <w:r w:rsidRPr="0061564C">
        <w:rPr>
          <w:rFonts w:cs="Calibri"/>
        </w:rPr>
        <w:t>Nazwa/Imię i nazwisko:</w:t>
      </w:r>
      <w:r w:rsidR="006B1871">
        <w:rPr>
          <w:rFonts w:cs="Calibri"/>
        </w:rPr>
        <w:t xml:space="preserve"> </w:t>
      </w:r>
      <w:r w:rsidRPr="0061564C">
        <w:rPr>
          <w:rFonts w:cs="Calibri"/>
        </w:rPr>
        <w:t>…………………………………………………………………….………</w:t>
      </w:r>
    </w:p>
    <w:p w14:paraId="7F40D338" w14:textId="0D73F344" w:rsidR="00D21F98" w:rsidRPr="0061564C" w:rsidRDefault="00D21F98" w:rsidP="005B478B">
      <w:pPr>
        <w:spacing w:line="276" w:lineRule="auto"/>
        <w:rPr>
          <w:rFonts w:cs="Calibri"/>
        </w:rPr>
      </w:pPr>
      <w:r w:rsidRPr="0061564C">
        <w:rPr>
          <w:rFonts w:cs="Calibri"/>
        </w:rPr>
        <w:t>Siedziba/Adres:</w:t>
      </w:r>
      <w:r w:rsidR="006B1871">
        <w:rPr>
          <w:rFonts w:cs="Calibri"/>
        </w:rPr>
        <w:t xml:space="preserve"> </w:t>
      </w:r>
      <w:r w:rsidRPr="0061564C">
        <w:rPr>
          <w:rFonts w:cs="Calibri"/>
        </w:rPr>
        <w:t>….……………………………………………………………………………………..</w:t>
      </w:r>
    </w:p>
    <w:p w14:paraId="74F41715" w14:textId="77777777" w:rsidR="00D21F98" w:rsidRPr="0061564C" w:rsidRDefault="00D21F98" w:rsidP="005B478B">
      <w:pPr>
        <w:spacing w:line="276" w:lineRule="auto"/>
        <w:rPr>
          <w:rFonts w:cs="Calibri"/>
        </w:rPr>
      </w:pPr>
      <w:r w:rsidRPr="0061564C">
        <w:rPr>
          <w:rFonts w:cs="Calibri"/>
        </w:rPr>
        <w:t>NIP:………………….…….………..…….… REGON:……………………..………………………….</w:t>
      </w:r>
    </w:p>
    <w:p w14:paraId="532677B0" w14:textId="77777777" w:rsidR="00D21F98" w:rsidRPr="0061564C" w:rsidRDefault="00D21F98" w:rsidP="005B478B">
      <w:pPr>
        <w:spacing w:line="276" w:lineRule="auto"/>
        <w:rPr>
          <w:rFonts w:cs="Calibri"/>
        </w:rPr>
      </w:pPr>
      <w:r w:rsidRPr="0061564C">
        <w:rPr>
          <w:rFonts w:cs="Calibri"/>
        </w:rPr>
        <w:t>Nr telefonu …………………………………………………………………………….......…………...</w:t>
      </w:r>
    </w:p>
    <w:p w14:paraId="1E8182AC" w14:textId="585EDCC7" w:rsidR="000C5C1C" w:rsidRPr="00D21F98" w:rsidRDefault="00D21F98" w:rsidP="005B478B">
      <w:pPr>
        <w:spacing w:after="120" w:line="276" w:lineRule="auto"/>
        <w:rPr>
          <w:rFonts w:cs="Calibri"/>
        </w:rPr>
      </w:pPr>
      <w:r w:rsidRPr="0061564C">
        <w:rPr>
          <w:rFonts w:cs="Calibri"/>
        </w:rPr>
        <w:t>Adres email:……………………………………………………………………………………………….</w:t>
      </w:r>
    </w:p>
    <w:p w14:paraId="20120C4A" w14:textId="77777777" w:rsidR="00D21F98" w:rsidRPr="00D21F98" w:rsidRDefault="000C5C1C" w:rsidP="00D21F98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21F98">
        <w:rPr>
          <w:rFonts w:asciiTheme="minorHAnsi" w:hAnsiTheme="minorHAnsi" w:cstheme="minorHAnsi"/>
        </w:rPr>
        <w:t>W odpowiedzi na zaproszenie do składania ofert nr: 2401-ILZ</w:t>
      </w:r>
      <w:r w:rsidR="00D21F98" w:rsidRPr="00D21F98">
        <w:rPr>
          <w:rFonts w:asciiTheme="minorHAnsi" w:hAnsiTheme="minorHAnsi" w:cstheme="minorHAnsi"/>
        </w:rPr>
        <w:t>[1]</w:t>
      </w:r>
      <w:r w:rsidRPr="00D21F98">
        <w:rPr>
          <w:rFonts w:asciiTheme="minorHAnsi" w:hAnsiTheme="minorHAnsi" w:cstheme="minorHAnsi"/>
        </w:rPr>
        <w:t>.261.</w:t>
      </w:r>
      <w:r w:rsidR="00D21F98" w:rsidRPr="00D21F98">
        <w:rPr>
          <w:rFonts w:asciiTheme="minorHAnsi" w:hAnsiTheme="minorHAnsi" w:cstheme="minorHAnsi"/>
        </w:rPr>
        <w:t>31</w:t>
      </w:r>
      <w:r w:rsidRPr="00D21F98">
        <w:rPr>
          <w:rFonts w:asciiTheme="minorHAnsi" w:hAnsiTheme="minorHAnsi" w:cstheme="minorHAnsi"/>
        </w:rPr>
        <w:t>.202</w:t>
      </w:r>
      <w:r w:rsidR="00D21F98" w:rsidRPr="00D21F98">
        <w:rPr>
          <w:rFonts w:asciiTheme="minorHAnsi" w:hAnsiTheme="minorHAnsi" w:cstheme="minorHAnsi"/>
        </w:rPr>
        <w:t>4</w:t>
      </w:r>
      <w:r w:rsidRPr="00D21F98">
        <w:rPr>
          <w:rFonts w:asciiTheme="minorHAnsi" w:hAnsiTheme="minorHAnsi" w:cstheme="minorHAnsi"/>
          <w:b/>
        </w:rPr>
        <w:t xml:space="preserve"> </w:t>
      </w:r>
      <w:r w:rsidRPr="00D21F98">
        <w:rPr>
          <w:rFonts w:asciiTheme="minorHAnsi" w:hAnsiTheme="minorHAnsi" w:cstheme="minorHAnsi"/>
        </w:rPr>
        <w:t xml:space="preserve">na </w:t>
      </w:r>
      <w:r w:rsidRPr="00D21F98">
        <w:rPr>
          <w:rFonts w:asciiTheme="minorHAnsi" w:hAnsiTheme="minorHAnsi" w:cstheme="minorHAnsi"/>
          <w:b/>
          <w:bCs/>
        </w:rPr>
        <w:t>„</w:t>
      </w:r>
      <w:r w:rsidR="00D21F98" w:rsidRPr="00D21F98">
        <w:rPr>
          <w:rFonts w:eastAsiaTheme="minorEastAsia" w:cstheme="minorHAnsi"/>
          <w:lang w:eastAsia="pl-PL"/>
        </w:rPr>
        <w:t>R</w:t>
      </w:r>
      <w:r w:rsidR="00D21F98" w:rsidRPr="00D21F98">
        <w:rPr>
          <w:rFonts w:cstheme="minorHAnsi"/>
        </w:rPr>
        <w:t>emont uszkodzonych posadzek w części pomieszczeń budynku Urzędu Skarbowego w Dąbrowie Górniczej</w:t>
      </w:r>
      <w:r w:rsidR="00D21F98" w:rsidRPr="00D21F98">
        <w:rPr>
          <w:rFonts w:cs="Calibri"/>
        </w:rPr>
        <w:t>.</w:t>
      </w:r>
      <w:r w:rsidRPr="00D21F98">
        <w:rPr>
          <w:rFonts w:asciiTheme="minorHAnsi" w:hAnsiTheme="minorHAnsi" w:cstheme="minorHAnsi"/>
          <w:b/>
          <w:bCs/>
        </w:rPr>
        <w:t xml:space="preserve">” </w:t>
      </w:r>
    </w:p>
    <w:p w14:paraId="5B03B3B9" w14:textId="10C9BCF3" w:rsidR="000C5C1C" w:rsidRPr="00D21F98" w:rsidRDefault="000C5C1C" w:rsidP="00D21F98">
      <w:pPr>
        <w:pStyle w:val="Akapitzlist"/>
        <w:numPr>
          <w:ilvl w:val="0"/>
          <w:numId w:val="3"/>
        </w:numPr>
        <w:spacing w:after="120" w:line="276" w:lineRule="auto"/>
        <w:ind w:left="425" w:hanging="380"/>
        <w:contextualSpacing w:val="0"/>
        <w:jc w:val="both"/>
        <w:rPr>
          <w:rFonts w:cs="Calibri"/>
        </w:rPr>
      </w:pPr>
      <w:r w:rsidRPr="00D21F98">
        <w:rPr>
          <w:rFonts w:eastAsia="Cambria" w:cs="Calibri"/>
          <w:bCs/>
        </w:rPr>
        <w:t xml:space="preserve">oferujemy </w:t>
      </w:r>
      <w:r w:rsidR="00D21F98" w:rsidRPr="00D21F98">
        <w:rPr>
          <w:rFonts w:eastAsia="Cambria" w:cs="Calibri"/>
          <w:bCs/>
          <w:kern w:val="1"/>
          <w:lang w:eastAsia="zh-CN"/>
        </w:rPr>
        <w:t>wykonanie przedmiotu zamówienia zgodnie z wymagan</w:t>
      </w:r>
      <w:r w:rsidR="00D21F98" w:rsidRPr="00D21F98">
        <w:rPr>
          <w:rFonts w:eastAsia="Cambria" w:cs="Calibri"/>
          <w:kern w:val="1"/>
          <w:lang w:eastAsia="zh-CN"/>
        </w:rPr>
        <w:t>iami określonymi w Zaproszeniu do składania ofert</w:t>
      </w:r>
      <w:r w:rsidR="00D21F98" w:rsidRPr="00D21F98">
        <w:rPr>
          <w:rFonts w:cs="Calibri"/>
          <w:kern w:val="1"/>
          <w:lang w:eastAsia="zh-CN"/>
        </w:rPr>
        <w:t xml:space="preserve"> za niżej określoną cenę</w:t>
      </w:r>
      <w:r w:rsidRPr="00D21F98">
        <w:rPr>
          <w:rFonts w:eastAsia="Cambria" w:cs="Calibri"/>
          <w:bCs/>
        </w:rPr>
        <w:t>: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8"/>
        <w:gridCol w:w="6129"/>
      </w:tblGrid>
      <w:tr w:rsidR="000C5C1C" w:rsidRPr="00B15396" w14:paraId="720B5C44" w14:textId="77777777" w:rsidTr="00ED7D50">
        <w:trPr>
          <w:trHeight w:val="6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12AB35" w14:textId="77777777" w:rsidR="000C5C1C" w:rsidRPr="00D21F98" w:rsidRDefault="000C5C1C" w:rsidP="00ED7D50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l-PL"/>
              </w:rPr>
              <w:t xml:space="preserve">Wartość oferty netto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F3ED26A" w14:textId="77777777" w:rsidR="000C5C1C" w:rsidRPr="00D21F98" w:rsidRDefault="000C5C1C" w:rsidP="00D21F98">
            <w:pPr>
              <w:widowControl/>
              <w:autoSpaceDN/>
              <w:spacing w:before="240"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  <w:t xml:space="preserve">........................................................................................ </w:t>
            </w:r>
            <w:r w:rsidRPr="00D21F98"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lang w:eastAsia="pl-PL"/>
              </w:rPr>
              <w:t>złotych</w:t>
            </w:r>
          </w:p>
          <w:p w14:paraId="681B1541" w14:textId="77777777" w:rsidR="000C5C1C" w:rsidRPr="00D21F98" w:rsidRDefault="000C5C1C" w:rsidP="00D21F98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  <w:t>(słownie: ................................................................................ zł)</w:t>
            </w:r>
          </w:p>
        </w:tc>
      </w:tr>
      <w:tr w:rsidR="000C5C1C" w:rsidRPr="00B15396" w14:paraId="156B8677" w14:textId="77777777" w:rsidTr="00ED7D50">
        <w:trPr>
          <w:trHeight w:val="6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0633EE" w14:textId="77777777" w:rsidR="000C5C1C" w:rsidRPr="00D21F98" w:rsidRDefault="000C5C1C" w:rsidP="00ED7D50">
            <w:pPr>
              <w:widowControl/>
              <w:autoSpaceDN/>
              <w:spacing w:after="0" w:line="276" w:lineRule="auto"/>
              <w:ind w:left="55" w:right="9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l-PL"/>
              </w:rPr>
              <w:t xml:space="preserve">Kwota VAT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03157E" w14:textId="1D2A4443" w:rsidR="000C5C1C" w:rsidRPr="00D21F98" w:rsidRDefault="000C5C1C" w:rsidP="00D21F98">
            <w:pPr>
              <w:widowControl/>
              <w:autoSpaceDN/>
              <w:spacing w:before="240"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  <w:t xml:space="preserve">........................................................................................ </w:t>
            </w:r>
            <w:r w:rsidRPr="00D21F98"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lang w:eastAsia="pl-PL"/>
              </w:rPr>
              <w:t>złotych</w:t>
            </w:r>
          </w:p>
          <w:p w14:paraId="5E5C490E" w14:textId="77777777" w:rsidR="000C5C1C" w:rsidRPr="00D21F98" w:rsidRDefault="000C5C1C" w:rsidP="00D21F98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  <w:t>(słownie: ................................................................................ zł)</w:t>
            </w:r>
          </w:p>
        </w:tc>
      </w:tr>
      <w:tr w:rsidR="000C5C1C" w:rsidRPr="00B15396" w14:paraId="0C54C7C6" w14:textId="77777777" w:rsidTr="005B478B">
        <w:trPr>
          <w:trHeight w:val="90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1237AE" w14:textId="77777777" w:rsidR="000C5C1C" w:rsidRPr="00D21F98" w:rsidRDefault="000C5C1C" w:rsidP="00ED7D50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l-PL"/>
              </w:rPr>
              <w:t xml:space="preserve">Wartość oferty brutto 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AEEEDBF" w14:textId="77777777" w:rsidR="000C5C1C" w:rsidRPr="00D21F98" w:rsidRDefault="000C5C1C" w:rsidP="00D21F98">
            <w:pPr>
              <w:widowControl/>
              <w:autoSpaceDN/>
              <w:spacing w:before="240"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  <w:t xml:space="preserve">........................................................................................ </w:t>
            </w:r>
            <w:r w:rsidRPr="00D21F98">
              <w:rPr>
                <w:rFonts w:asciiTheme="minorHAnsi" w:eastAsia="Times New Roman" w:hAnsiTheme="minorHAnsi" w:cstheme="minorHAnsi"/>
                <w:bCs/>
                <w:iCs/>
                <w:color w:val="000000"/>
                <w:kern w:val="0"/>
                <w:lang w:eastAsia="pl-PL"/>
              </w:rPr>
              <w:t>złotych</w:t>
            </w:r>
          </w:p>
          <w:p w14:paraId="2B238291" w14:textId="77777777" w:rsidR="000C5C1C" w:rsidRPr="00D21F98" w:rsidRDefault="000C5C1C" w:rsidP="00D21F98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  <w:t>(słownie: .................................................................................zł)</w:t>
            </w:r>
          </w:p>
        </w:tc>
      </w:tr>
      <w:tr w:rsidR="00D21F98" w:rsidRPr="00B15396" w14:paraId="2D352B72" w14:textId="77777777" w:rsidTr="00ED7D50">
        <w:trPr>
          <w:trHeight w:val="60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D877D4" w14:textId="562C8AE9" w:rsidR="00D21F98" w:rsidRPr="00D21F98" w:rsidRDefault="00D21F98" w:rsidP="00ED7D50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l-PL"/>
              </w:rPr>
            </w:pPr>
            <w:r w:rsidRPr="00D21F98">
              <w:rPr>
                <w:rFonts w:asciiTheme="minorHAnsi" w:hAnsiTheme="minorHAnsi" w:cstheme="minorHAnsi"/>
                <w:b/>
                <w:color w:val="000000"/>
              </w:rPr>
              <w:t xml:space="preserve">Gwarancja i rękojmia na wykonane prace </w:t>
            </w:r>
            <w:r w:rsidRPr="00D21F98">
              <w:rPr>
                <w:rFonts w:asciiTheme="minorHAnsi" w:hAnsiTheme="minorHAnsi" w:cstheme="minorHAnsi"/>
                <w:color w:val="000000"/>
              </w:rPr>
              <w:t>(minimalny okres gwarancji - 60 miesięcy)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479BC2E" w14:textId="6F0ACE12" w:rsidR="00D21F98" w:rsidRPr="00D21F98" w:rsidRDefault="00D21F98" w:rsidP="00D21F98">
            <w:pPr>
              <w:widowControl/>
              <w:autoSpaceDN/>
              <w:spacing w:after="0" w:line="480" w:lineRule="auto"/>
              <w:jc w:val="center"/>
              <w:textAlignment w:val="auto"/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Cs/>
                <w:color w:val="000000"/>
                <w:kern w:val="0"/>
                <w:lang w:eastAsia="pl-PL"/>
              </w:rPr>
              <w:t>…………………………………………</w:t>
            </w:r>
          </w:p>
        </w:tc>
      </w:tr>
    </w:tbl>
    <w:p w14:paraId="2B80BB44" w14:textId="77777777" w:rsidR="000C5C1C" w:rsidRPr="005B478B" w:rsidRDefault="000C5C1C" w:rsidP="000C5C1C">
      <w:pPr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5B478B">
        <w:rPr>
          <w:rFonts w:asciiTheme="minorHAnsi" w:hAnsiTheme="minorHAnsi" w:cstheme="minorHAnsi"/>
          <w:b/>
        </w:rPr>
        <w:t>UWAGA:</w:t>
      </w:r>
    </w:p>
    <w:p w14:paraId="049CEC5C" w14:textId="77777777" w:rsidR="000C5C1C" w:rsidRPr="005B478B" w:rsidRDefault="000C5C1C" w:rsidP="000C5C1C">
      <w:pPr>
        <w:spacing w:before="120" w:after="0" w:line="276" w:lineRule="auto"/>
        <w:ind w:left="360"/>
        <w:jc w:val="both"/>
        <w:rPr>
          <w:rFonts w:asciiTheme="minorHAnsi" w:hAnsiTheme="minorHAnsi" w:cstheme="minorHAnsi"/>
          <w:iCs/>
        </w:rPr>
      </w:pPr>
      <w:r w:rsidRPr="005B478B">
        <w:rPr>
          <w:rFonts w:asciiTheme="minorHAnsi" w:hAnsiTheme="minorHAnsi" w:cstheme="minorHAnsi"/>
        </w:rPr>
        <w:t xml:space="preserve">Podane wyżej ceny obejmują wszelkie zobowiązania Wykonawcy w stosunku do Zamawiającego i zawierają wszystkie koszty bezpośrednie i pośrednie związane z prawidłową realizacją przedmiotu zamówienia. </w:t>
      </w:r>
      <w:r w:rsidRPr="005B478B">
        <w:rPr>
          <w:rFonts w:asciiTheme="minorHAnsi" w:hAnsiTheme="minorHAnsi" w:cstheme="minorHAnsi"/>
          <w:iCs/>
        </w:rPr>
        <w:t xml:space="preserve">Ceny należy określić z dokładnością do drugiego miejsca po przecinku. </w:t>
      </w:r>
      <w:r w:rsidRPr="005B478B">
        <w:rPr>
          <w:rFonts w:asciiTheme="minorHAnsi" w:hAnsiTheme="minorHAnsi" w:cstheme="minorHAnsi"/>
        </w:rPr>
        <w:t>W przypadku, gdy Wykonawca nie jest płatnikiem podatku VAT, Zamawiający wymaga złożenia wraz z ofertą oświadczenia w tym zakresie.</w:t>
      </w:r>
    </w:p>
    <w:p w14:paraId="171D89D6" w14:textId="77777777" w:rsidR="000C5C1C" w:rsidRPr="006975F4" w:rsidRDefault="000C5C1C" w:rsidP="000C5C1C">
      <w:pPr>
        <w:pStyle w:val="Standard"/>
        <w:widowControl/>
        <w:numPr>
          <w:ilvl w:val="0"/>
          <w:numId w:val="4"/>
        </w:numPr>
        <w:tabs>
          <w:tab w:val="left" w:pos="330"/>
        </w:tabs>
        <w:suppressAutoHyphens w:val="0"/>
        <w:spacing w:before="240" w:after="120" w:line="276" w:lineRule="auto"/>
        <w:ind w:left="1077"/>
        <w:jc w:val="both"/>
        <w:rPr>
          <w:rFonts w:asciiTheme="minorHAnsi" w:hAnsiTheme="minorHAnsi" w:cstheme="minorHAnsi"/>
          <w:b/>
          <w:bCs/>
        </w:rPr>
      </w:pPr>
      <w:r w:rsidRPr="006975F4">
        <w:rPr>
          <w:rFonts w:asciiTheme="minorHAnsi" w:hAnsiTheme="minorHAnsi" w:cstheme="minorHAnsi"/>
          <w:b/>
          <w:bCs/>
        </w:rPr>
        <w:t>Termin realizacji zamówienia:</w:t>
      </w:r>
    </w:p>
    <w:p w14:paraId="4B98D041" w14:textId="72E38EBD" w:rsidR="000C5C1C" w:rsidRPr="005B478B" w:rsidRDefault="000C5C1C" w:rsidP="005B478B">
      <w:pPr>
        <w:pStyle w:val="Akapitzlist"/>
        <w:numPr>
          <w:ilvl w:val="0"/>
          <w:numId w:val="8"/>
        </w:numPr>
        <w:spacing w:before="120" w:after="0" w:line="276" w:lineRule="auto"/>
        <w:jc w:val="both"/>
      </w:pPr>
      <w:r w:rsidRPr="005B478B">
        <w:t>Przedmiot zamówienia zostanie zrealizowany w terminie:</w:t>
      </w:r>
      <w:r w:rsidR="005B478B" w:rsidRPr="005B478B">
        <w:t xml:space="preserve"> </w:t>
      </w:r>
      <w:r w:rsidR="005B478B" w:rsidRPr="005B478B">
        <w:rPr>
          <w:rFonts w:eastAsia="Times New Roman" w:cs="Calibri"/>
          <w:bCs/>
          <w:color w:val="000000"/>
          <w:lang w:eastAsia="pl-PL"/>
        </w:rPr>
        <w:t xml:space="preserve">16 tygodni od </w:t>
      </w:r>
      <w:r w:rsidR="005B478B" w:rsidRPr="005B478B">
        <w:rPr>
          <w:rFonts w:cs="Calibri"/>
        </w:rPr>
        <w:t>dnia podpisania umowy.</w:t>
      </w:r>
    </w:p>
    <w:p w14:paraId="79B2CB0F" w14:textId="20BC613A" w:rsidR="005B478B" w:rsidRPr="005B478B" w:rsidRDefault="005B478B" w:rsidP="005B478B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="Calibri"/>
          <w:b/>
          <w:color w:val="000000"/>
        </w:rPr>
      </w:pPr>
      <w:r w:rsidRPr="005B478B">
        <w:rPr>
          <w:rFonts w:cs="Calibri"/>
          <w:lang w:eastAsia="zh-CN"/>
        </w:rPr>
        <w:t>Termin realizacji zamówienia uznaje się dzień odbioru końcowego wykonanych prac potwierdzonego podpisaniem protokołu końcowego lub dzień odebrania przez Zamawiającego przedmiotu umowy w stanie zdatnym do użytkowania, zgodnie z jego przeznaczeniem, na podstawie protokołu odbioru</w:t>
      </w:r>
      <w:r>
        <w:rPr>
          <w:rFonts w:cs="Calibri"/>
          <w:lang w:eastAsia="zh-CN"/>
        </w:rPr>
        <w:t>.</w:t>
      </w:r>
      <w:r w:rsidRPr="005B478B">
        <w:rPr>
          <w:rFonts w:cs="Calibri"/>
          <w:lang w:eastAsia="zh-CN"/>
        </w:rPr>
        <w:t xml:space="preserve"> W terminie określonym w pkt </w:t>
      </w:r>
      <w:r>
        <w:rPr>
          <w:rFonts w:cs="Calibri"/>
          <w:lang w:eastAsia="zh-CN"/>
        </w:rPr>
        <w:t>1</w:t>
      </w:r>
      <w:r w:rsidRPr="005B478B">
        <w:rPr>
          <w:rFonts w:cs="Calibri"/>
          <w:lang w:eastAsia="zh-CN"/>
        </w:rPr>
        <w:t>. należy uwzględnić również 5-dniowy termin przeznaczony na przystąpienie do obioru końcowego.</w:t>
      </w:r>
    </w:p>
    <w:p w14:paraId="2C677ADD" w14:textId="77777777" w:rsidR="000C5C1C" w:rsidRPr="006975F4" w:rsidRDefault="000C5C1C" w:rsidP="000C5C1C">
      <w:pPr>
        <w:pStyle w:val="Standard"/>
        <w:widowControl/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6975F4">
        <w:rPr>
          <w:rFonts w:asciiTheme="minorHAnsi" w:hAnsiTheme="minorHAnsi" w:cstheme="minorHAnsi"/>
          <w:b/>
        </w:rPr>
        <w:t>Miejsce realizacji:</w:t>
      </w:r>
    </w:p>
    <w:p w14:paraId="47AB6DDB" w14:textId="77777777" w:rsidR="005B478B" w:rsidRPr="005B478B" w:rsidRDefault="005B478B" w:rsidP="005B478B">
      <w:pPr>
        <w:spacing w:after="0" w:line="276" w:lineRule="auto"/>
        <w:ind w:left="360"/>
        <w:rPr>
          <w:rFonts w:cstheme="minorHAnsi"/>
          <w:color w:val="000000"/>
        </w:rPr>
      </w:pPr>
      <w:r w:rsidRPr="005B478B">
        <w:rPr>
          <w:rFonts w:cstheme="minorHAnsi"/>
        </w:rPr>
        <w:t>Urząd Skarbowy w Dąbrowie Górniczej, ul. Krasińskiego 33, 41-300 Dąbrowa Górnicza.</w:t>
      </w:r>
    </w:p>
    <w:p w14:paraId="27505363" w14:textId="77777777" w:rsidR="000C5C1C" w:rsidRPr="006975F4" w:rsidRDefault="000C5C1C" w:rsidP="000C5C1C">
      <w:pPr>
        <w:pStyle w:val="Standard"/>
        <w:widowControl/>
        <w:numPr>
          <w:ilvl w:val="0"/>
          <w:numId w:val="4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6975F4">
        <w:rPr>
          <w:rFonts w:asciiTheme="minorHAnsi" w:hAnsiTheme="minorHAnsi" w:cstheme="minorHAnsi"/>
          <w:b/>
        </w:rPr>
        <w:lastRenderedPageBreak/>
        <w:t>Gwarancja i rękojmia:</w:t>
      </w:r>
    </w:p>
    <w:p w14:paraId="55E923FB" w14:textId="77777777" w:rsidR="005B478B" w:rsidRPr="00366980" w:rsidRDefault="005B478B" w:rsidP="005B478B">
      <w:pPr>
        <w:spacing w:after="0" w:line="276" w:lineRule="auto"/>
        <w:ind w:left="426"/>
        <w:jc w:val="both"/>
        <w:rPr>
          <w:rFonts w:cs="Calibri"/>
          <w:bCs/>
          <w:color w:val="000000"/>
        </w:rPr>
      </w:pPr>
      <w:r w:rsidRPr="00366980">
        <w:rPr>
          <w:rFonts w:cs="Calibri"/>
          <w:bCs/>
        </w:rPr>
        <w:t xml:space="preserve">Zamawiający wymaga, aby udzielona przez Wykonawcę gwarancja i rękojmia na </w:t>
      </w:r>
      <w:r>
        <w:rPr>
          <w:rFonts w:cs="Calibri"/>
          <w:bCs/>
        </w:rPr>
        <w:t>wykonane prace</w:t>
      </w:r>
      <w:r w:rsidRPr="00366980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wyniosła </w:t>
      </w:r>
      <w:r w:rsidRPr="00366980">
        <w:rPr>
          <w:rFonts w:cs="Calibri"/>
          <w:bCs/>
        </w:rPr>
        <w:t xml:space="preserve">minimum </w:t>
      </w:r>
      <w:r w:rsidRPr="00B460E4">
        <w:rPr>
          <w:rFonts w:cs="Calibri"/>
          <w:b/>
        </w:rPr>
        <w:t>60</w:t>
      </w:r>
      <w:r w:rsidRPr="00B460E4">
        <w:rPr>
          <w:rFonts w:cs="Calibri"/>
          <w:b/>
          <w:color w:val="000000"/>
        </w:rPr>
        <w:t xml:space="preserve"> </w:t>
      </w:r>
      <w:r w:rsidRPr="00366980">
        <w:rPr>
          <w:rFonts w:cs="Calibri"/>
          <w:b/>
          <w:bCs/>
          <w:color w:val="000000"/>
        </w:rPr>
        <w:t>miesięcy.</w:t>
      </w:r>
    </w:p>
    <w:p w14:paraId="6C1639C9" w14:textId="77777777" w:rsidR="005B478B" w:rsidRPr="00B460E4" w:rsidRDefault="005B478B" w:rsidP="005B478B">
      <w:pPr>
        <w:spacing w:before="120" w:after="0"/>
        <w:ind w:left="426"/>
        <w:jc w:val="both"/>
        <w:rPr>
          <w:rFonts w:cstheme="minorHAnsi"/>
        </w:rPr>
      </w:pPr>
      <w:r w:rsidRPr="00881D6E">
        <w:rPr>
          <w:rFonts w:cstheme="minorHAnsi"/>
        </w:rPr>
        <w:t>Udzielona gwarancja i rękojmia na wykonane prace będzie liczona od dnia podpisania bez zastrzeżeń przez obie Strony protokołu odbioru wykonania przedmiotu zamówienia.</w:t>
      </w:r>
    </w:p>
    <w:p w14:paraId="3EDC847B" w14:textId="77777777" w:rsidR="000C5C1C" w:rsidRPr="00780CD0" w:rsidRDefault="000C5C1C" w:rsidP="005B478B">
      <w:pPr>
        <w:pStyle w:val="Standard"/>
        <w:widowControl/>
        <w:numPr>
          <w:ilvl w:val="0"/>
          <w:numId w:val="4"/>
        </w:numPr>
        <w:tabs>
          <w:tab w:val="left" w:pos="360"/>
        </w:tabs>
        <w:suppressAutoHyphens w:val="0"/>
        <w:spacing w:before="120" w:after="120" w:line="276" w:lineRule="auto"/>
        <w:ind w:hanging="796"/>
        <w:jc w:val="both"/>
        <w:rPr>
          <w:rFonts w:asciiTheme="minorHAnsi" w:hAnsiTheme="minorHAnsi" w:cstheme="minorHAnsi"/>
          <w:b/>
          <w:bCs/>
        </w:rPr>
      </w:pPr>
      <w:r w:rsidRPr="00780CD0">
        <w:rPr>
          <w:rFonts w:asciiTheme="minorHAnsi" w:hAnsiTheme="minorHAnsi" w:cstheme="minorHAnsi"/>
          <w:b/>
          <w:bCs/>
        </w:rPr>
        <w:t>Warunki płatności:</w:t>
      </w:r>
    </w:p>
    <w:p w14:paraId="0C4CDEEE" w14:textId="43EB23E4" w:rsidR="005B478B" w:rsidRPr="005B478B" w:rsidRDefault="005B478B" w:rsidP="006B1871">
      <w:pPr>
        <w:pStyle w:val="Akapitzlist"/>
        <w:numPr>
          <w:ilvl w:val="0"/>
          <w:numId w:val="10"/>
        </w:numPr>
        <w:tabs>
          <w:tab w:val="left" w:pos="426"/>
        </w:tabs>
        <w:autoSpaceDN/>
        <w:adjustRightInd w:val="0"/>
        <w:spacing w:after="0" w:line="276" w:lineRule="auto"/>
        <w:ind w:left="851" w:hanging="425"/>
        <w:jc w:val="both"/>
        <w:rPr>
          <w:rFonts w:cs="Calibri"/>
        </w:rPr>
      </w:pPr>
      <w:r w:rsidRPr="005B478B">
        <w:rPr>
          <w:rFonts w:cs="Calibri"/>
        </w:rPr>
        <w:t xml:space="preserve">Podstawą wystawienia faktury przez Wykonawcę będzie </w:t>
      </w:r>
      <w:r w:rsidRPr="005B478B">
        <w:rPr>
          <w:rFonts w:cstheme="minorHAnsi"/>
          <w:kern w:val="2"/>
          <w:lang w:eastAsia="zh-CN" w:bidi="hi-IN"/>
        </w:rPr>
        <w:t xml:space="preserve">podpisany przez przedstawiciela </w:t>
      </w:r>
      <w:r w:rsidRPr="005B478B">
        <w:rPr>
          <w:rFonts w:cs="Calibri"/>
        </w:rPr>
        <w:t>Zamawiającego</w:t>
      </w:r>
      <w:r w:rsidRPr="005B478B">
        <w:rPr>
          <w:rFonts w:cstheme="minorHAnsi"/>
          <w:kern w:val="2"/>
          <w:lang w:eastAsia="zh-CN" w:bidi="hi-IN"/>
        </w:rPr>
        <w:t xml:space="preserve"> protokół </w:t>
      </w:r>
      <w:bookmarkStart w:id="0" w:name="_Hlk163470203"/>
      <w:r w:rsidRPr="005B478B">
        <w:rPr>
          <w:rFonts w:cstheme="minorHAnsi"/>
          <w:kern w:val="2"/>
          <w:lang w:eastAsia="zh-CN" w:bidi="hi-IN"/>
        </w:rPr>
        <w:t>końcowym odbioru robót sporządzonym przez Wykonawcę.</w:t>
      </w:r>
      <w:bookmarkEnd w:id="0"/>
    </w:p>
    <w:p w14:paraId="7C111278" w14:textId="77777777" w:rsidR="005B478B" w:rsidRPr="00366980" w:rsidRDefault="005B478B" w:rsidP="006B1871">
      <w:pPr>
        <w:numPr>
          <w:ilvl w:val="0"/>
          <w:numId w:val="10"/>
        </w:numPr>
        <w:tabs>
          <w:tab w:val="left" w:pos="426"/>
        </w:tabs>
        <w:autoSpaceDN/>
        <w:adjustRightInd w:val="0"/>
        <w:spacing w:after="0" w:line="276" w:lineRule="auto"/>
        <w:ind w:left="851" w:hanging="425"/>
        <w:jc w:val="both"/>
        <w:rPr>
          <w:rFonts w:cs="Calibri"/>
        </w:rPr>
      </w:pPr>
      <w:r w:rsidRPr="00366980">
        <w:rPr>
          <w:rFonts w:cs="Calibri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35FE86C5" w14:textId="77777777" w:rsidR="005B478B" w:rsidRDefault="005B478B" w:rsidP="006B1871">
      <w:pPr>
        <w:numPr>
          <w:ilvl w:val="0"/>
          <w:numId w:val="10"/>
        </w:numPr>
        <w:tabs>
          <w:tab w:val="left" w:pos="426"/>
        </w:tabs>
        <w:autoSpaceDN/>
        <w:adjustRightInd w:val="0"/>
        <w:spacing w:after="0" w:line="276" w:lineRule="auto"/>
        <w:ind w:left="851" w:hanging="425"/>
        <w:jc w:val="both"/>
        <w:rPr>
          <w:rFonts w:cs="Calibri"/>
        </w:rPr>
      </w:pPr>
      <w:r w:rsidRPr="00366980">
        <w:rPr>
          <w:rFonts w:cs="Calibri"/>
        </w:rPr>
        <w:t xml:space="preserve">Za dzień zapłaty uważa się dzień obciążenia rachunku </w:t>
      </w:r>
      <w:r>
        <w:rPr>
          <w:rFonts w:cs="Calibri"/>
        </w:rPr>
        <w:t>bankowego Zamawiającego.</w:t>
      </w:r>
    </w:p>
    <w:p w14:paraId="0085131B" w14:textId="77777777" w:rsidR="005B478B" w:rsidRPr="003C1F75" w:rsidRDefault="005B478B" w:rsidP="006B1871">
      <w:pPr>
        <w:numPr>
          <w:ilvl w:val="0"/>
          <w:numId w:val="10"/>
        </w:numPr>
        <w:tabs>
          <w:tab w:val="left" w:pos="426"/>
        </w:tabs>
        <w:autoSpaceDN/>
        <w:adjustRightInd w:val="0"/>
        <w:spacing w:after="0" w:line="276" w:lineRule="auto"/>
        <w:ind w:left="851" w:hanging="425"/>
        <w:jc w:val="both"/>
        <w:rPr>
          <w:rFonts w:cs="Calibri"/>
        </w:rPr>
      </w:pPr>
      <w:r w:rsidRPr="003C1F75">
        <w:rPr>
          <w:rFonts w:eastAsia="Cambria" w:cstheme="minorHAnsi"/>
          <w:kern w:val="2"/>
          <w:szCs w:val="24"/>
        </w:rPr>
        <w:t xml:space="preserve">Wykonawcy mogą wysyłać ustrukturyzowane faktury elektroniczne do Zamawiającego za pośrednictwem Platformy https://www.brokerinfinite.efaktura.gov.pl, nr PEPPOL, NIP 9541302993. </w:t>
      </w:r>
    </w:p>
    <w:p w14:paraId="0C3A96A1" w14:textId="77777777" w:rsidR="005B478B" w:rsidRPr="003C1F75" w:rsidRDefault="005B478B" w:rsidP="006B1871">
      <w:pPr>
        <w:numPr>
          <w:ilvl w:val="0"/>
          <w:numId w:val="10"/>
        </w:numPr>
        <w:tabs>
          <w:tab w:val="left" w:pos="426"/>
        </w:tabs>
        <w:autoSpaceDN/>
        <w:adjustRightInd w:val="0"/>
        <w:spacing w:after="0" w:line="276" w:lineRule="auto"/>
        <w:ind w:left="851" w:hanging="425"/>
        <w:jc w:val="both"/>
        <w:rPr>
          <w:rFonts w:cs="Calibri"/>
        </w:rPr>
      </w:pPr>
      <w:r w:rsidRPr="003C1F75">
        <w:rPr>
          <w:rFonts w:eastAsia="Cambria" w:cstheme="minorHAnsi"/>
          <w:kern w:val="2"/>
          <w:szCs w:val="24"/>
        </w:rPr>
        <w:t>W czasie trwania umowy wynagrodzenie Wykonawcy z tytułu wykonania umowy nie podlega zmianie i waloryzacji.</w:t>
      </w:r>
    </w:p>
    <w:p w14:paraId="4BE15E14" w14:textId="7F07F522" w:rsidR="003B302C" w:rsidRPr="005B478B" w:rsidRDefault="005B478B" w:rsidP="006B1871">
      <w:pPr>
        <w:numPr>
          <w:ilvl w:val="0"/>
          <w:numId w:val="10"/>
        </w:numPr>
        <w:tabs>
          <w:tab w:val="left" w:pos="426"/>
        </w:tabs>
        <w:autoSpaceDN/>
        <w:adjustRightInd w:val="0"/>
        <w:spacing w:after="0" w:line="276" w:lineRule="auto"/>
        <w:ind w:left="851" w:hanging="425"/>
        <w:jc w:val="both"/>
        <w:rPr>
          <w:rFonts w:cs="Calibri"/>
        </w:rPr>
      </w:pPr>
      <w:r w:rsidRPr="003C1F75">
        <w:rPr>
          <w:rFonts w:eastAsia="Cambria" w:cstheme="minorHAnsi"/>
          <w:kern w:val="2"/>
          <w:szCs w:val="24"/>
        </w:rPr>
        <w:t>Wykonawca bez pisemnej zgody Zamawiającego nie może przenieść wierzytelności wynikających z niniejszej umowy na osoby trzecie ani dokonywać kompensaty.</w:t>
      </w:r>
    </w:p>
    <w:p w14:paraId="1FE30F84" w14:textId="77777777" w:rsidR="000C5C1C" w:rsidRPr="00780CD0" w:rsidRDefault="000C5C1C" w:rsidP="006B1871">
      <w:pPr>
        <w:pStyle w:val="Standard"/>
        <w:widowControl/>
        <w:numPr>
          <w:ilvl w:val="0"/>
          <w:numId w:val="4"/>
        </w:numPr>
        <w:tabs>
          <w:tab w:val="left" w:pos="360"/>
        </w:tabs>
        <w:suppressAutoHyphens w:val="0"/>
        <w:spacing w:line="276" w:lineRule="auto"/>
        <w:ind w:hanging="796"/>
        <w:jc w:val="both"/>
        <w:rPr>
          <w:rFonts w:asciiTheme="minorHAnsi" w:hAnsiTheme="minorHAnsi" w:cstheme="minorHAnsi"/>
        </w:rPr>
      </w:pPr>
      <w:r w:rsidRPr="00780CD0">
        <w:rPr>
          <w:rFonts w:asciiTheme="minorHAnsi" w:hAnsiTheme="minorHAnsi" w:cstheme="minorHAnsi"/>
          <w:b/>
          <w:bCs/>
        </w:rPr>
        <w:t>Oświadczamy, że:</w:t>
      </w:r>
    </w:p>
    <w:p w14:paraId="64D70428" w14:textId="77777777" w:rsidR="000C5C1C" w:rsidRPr="006B1871" w:rsidRDefault="000C5C1C" w:rsidP="006B1871">
      <w:pPr>
        <w:pStyle w:val="Tekstpodstawowywcity21"/>
        <w:numPr>
          <w:ilvl w:val="0"/>
          <w:numId w:val="2"/>
        </w:numPr>
        <w:tabs>
          <w:tab w:val="left" w:pos="9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sz w:val="22"/>
          <w:szCs w:val="22"/>
        </w:rPr>
        <w:t>Przedmiot zamówienia zostanie zrealizowany w terminie wskazanym w Formularzu oferty.</w:t>
      </w:r>
    </w:p>
    <w:p w14:paraId="27C75E21" w14:textId="77777777" w:rsidR="000C5C1C" w:rsidRPr="006B1871" w:rsidRDefault="000C5C1C" w:rsidP="006B1871">
      <w:pPr>
        <w:pStyle w:val="Tekstpodstawowywcity21"/>
        <w:numPr>
          <w:ilvl w:val="0"/>
          <w:numId w:val="2"/>
        </w:numPr>
        <w:tabs>
          <w:tab w:val="left" w:pos="9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sz w:val="22"/>
          <w:szCs w:val="22"/>
        </w:rPr>
        <w:t>Posiadamy niezbędną wiedzę i doświadczenie oraz potencjał techniczny, a także dysponuje osobami zdolnymi do jego wykonania.</w:t>
      </w:r>
    </w:p>
    <w:p w14:paraId="2672EB89" w14:textId="18194F20" w:rsidR="000C5C1C" w:rsidRPr="006B1871" w:rsidRDefault="000C5C1C" w:rsidP="006B1871">
      <w:pPr>
        <w:pStyle w:val="Tekstpodstawowywcity21"/>
        <w:numPr>
          <w:ilvl w:val="0"/>
          <w:numId w:val="2"/>
        </w:numPr>
        <w:tabs>
          <w:tab w:val="left" w:pos="9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sz w:val="22"/>
          <w:szCs w:val="22"/>
        </w:rPr>
        <w:t xml:space="preserve">Przedmiot zamówienia wykonamy w sposób kompletny, zgodnie z Opisem przedmiotu zamówienia stanowiącym Załącznik nr </w:t>
      </w:r>
      <w:r w:rsidR="005B478B" w:rsidRPr="006B1871">
        <w:rPr>
          <w:rFonts w:asciiTheme="minorHAnsi" w:hAnsiTheme="minorHAnsi" w:cstheme="minorHAnsi"/>
          <w:sz w:val="22"/>
          <w:szCs w:val="22"/>
        </w:rPr>
        <w:t xml:space="preserve">2 </w:t>
      </w:r>
      <w:r w:rsidRPr="006B1871">
        <w:rPr>
          <w:rFonts w:asciiTheme="minorHAnsi" w:hAnsiTheme="minorHAnsi" w:cstheme="minorHAnsi"/>
          <w:sz w:val="22"/>
          <w:szCs w:val="22"/>
        </w:rPr>
        <w:t xml:space="preserve">do Zaproszenia oraz Przedmiarem stanowiącym Załącznik nr </w:t>
      </w:r>
      <w:r w:rsidR="005B478B" w:rsidRPr="006B1871">
        <w:rPr>
          <w:rFonts w:asciiTheme="minorHAnsi" w:hAnsiTheme="minorHAnsi" w:cstheme="minorHAnsi"/>
          <w:sz w:val="22"/>
          <w:szCs w:val="22"/>
        </w:rPr>
        <w:t>3</w:t>
      </w:r>
      <w:r w:rsidRPr="006B1871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21C2AE8E" w14:textId="77777777" w:rsidR="000C5C1C" w:rsidRPr="006B1871" w:rsidRDefault="000C5C1C" w:rsidP="006B1871">
      <w:pPr>
        <w:pStyle w:val="Tekstpodstawowywcity21"/>
        <w:numPr>
          <w:ilvl w:val="0"/>
          <w:numId w:val="2"/>
        </w:numPr>
        <w:tabs>
          <w:tab w:val="left" w:pos="9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sz w:val="22"/>
          <w:szCs w:val="22"/>
        </w:rPr>
        <w:t>Znajdujemy się w sytuacji ekonomicznej i finansowej zapewniającej wykonanie zamówienia.</w:t>
      </w:r>
    </w:p>
    <w:p w14:paraId="44AF3183" w14:textId="77777777" w:rsidR="000C5C1C" w:rsidRPr="006B1871" w:rsidRDefault="000C5C1C" w:rsidP="006B1871">
      <w:pPr>
        <w:pStyle w:val="Tekstpodstawowywcity21"/>
        <w:numPr>
          <w:ilvl w:val="0"/>
          <w:numId w:val="2"/>
        </w:numPr>
        <w:tabs>
          <w:tab w:val="left" w:pos="9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sz w:val="22"/>
          <w:szCs w:val="22"/>
        </w:rPr>
        <w:t>Dostarczone elementy będą spełniać wymagania polskich Norm i posiadać wymagane parametry jakościowe.</w:t>
      </w:r>
    </w:p>
    <w:p w14:paraId="100B43B6" w14:textId="77777777" w:rsidR="000C5C1C" w:rsidRPr="006B1871" w:rsidRDefault="000C5C1C" w:rsidP="006B1871">
      <w:pPr>
        <w:pStyle w:val="Standard"/>
        <w:numPr>
          <w:ilvl w:val="0"/>
          <w:numId w:val="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sz w:val="22"/>
          <w:szCs w:val="22"/>
        </w:rPr>
        <w:t>Oferta cenowa została opracowana zgodnie z otrzymanym opisem przedmiotu zamówienia, cena brutto zawiera wszystkie koszty, jakie ponosi Zamawiający w przypadku wyboru niniejszej oferty.</w:t>
      </w:r>
    </w:p>
    <w:p w14:paraId="1B315DC8" w14:textId="77777777" w:rsidR="000C5C1C" w:rsidRPr="006B1871" w:rsidRDefault="000C5C1C" w:rsidP="006B1871">
      <w:pPr>
        <w:pStyle w:val="Standard"/>
        <w:numPr>
          <w:ilvl w:val="0"/>
          <w:numId w:val="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sz w:val="22"/>
          <w:szCs w:val="22"/>
        </w:rPr>
        <w:t>Uzyskaliśmy wszelkie informacje niezbędne do prawidłowego przygotowania i złożenia niniejszej oferty oraz nie wnosimy zastrzeżeń.</w:t>
      </w:r>
    </w:p>
    <w:p w14:paraId="4FE79221" w14:textId="77777777" w:rsidR="000C5C1C" w:rsidRPr="006B1871" w:rsidRDefault="000C5C1C" w:rsidP="006B1871">
      <w:pPr>
        <w:pStyle w:val="Standard"/>
        <w:numPr>
          <w:ilvl w:val="0"/>
          <w:numId w:val="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sz w:val="22"/>
          <w:szCs w:val="22"/>
          <w:lang w:eastAsia="pl-PL"/>
        </w:rPr>
        <w:t xml:space="preserve">Podane w ofercie ceny nie będą </w:t>
      </w:r>
      <w:r w:rsidRPr="006B18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podlegać zmianie i waloryzacji.</w:t>
      </w:r>
    </w:p>
    <w:p w14:paraId="01DDD8FA" w14:textId="77777777" w:rsidR="000C5C1C" w:rsidRPr="006B1871" w:rsidRDefault="000C5C1C" w:rsidP="006B1871">
      <w:pPr>
        <w:pStyle w:val="Standard"/>
        <w:numPr>
          <w:ilvl w:val="0"/>
          <w:numId w:val="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B18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14:paraId="36D9B242" w14:textId="77777777" w:rsidR="000C5C1C" w:rsidRPr="006B1871" w:rsidRDefault="000C5C1C" w:rsidP="006B1871">
      <w:pPr>
        <w:pStyle w:val="Standard"/>
        <w:numPr>
          <w:ilvl w:val="0"/>
          <w:numId w:val="2"/>
        </w:numPr>
        <w:tabs>
          <w:tab w:val="left" w:pos="4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Oświadczamy, że </w:t>
      </w:r>
      <w:r w:rsidRPr="006B1871">
        <w:rPr>
          <w:rFonts w:asciiTheme="minorHAnsi" w:hAnsiTheme="minorHAnsi" w:cstheme="minorHAnsi"/>
          <w:color w:val="000000"/>
          <w:sz w:val="22"/>
          <w:szCs w:val="22"/>
        </w:rPr>
        <w:t>Projekt umowy, stanowiący Załącznik nr 4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589853BC" w14:textId="091A4EF4" w:rsidR="000C5C1C" w:rsidRPr="006B1871" w:rsidRDefault="000C5C1C" w:rsidP="006B1871">
      <w:pPr>
        <w:pStyle w:val="Standard"/>
        <w:numPr>
          <w:ilvl w:val="0"/>
          <w:numId w:val="2"/>
        </w:numPr>
        <w:tabs>
          <w:tab w:val="left" w:pos="960"/>
        </w:tabs>
        <w:spacing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6B18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Oświadczam, że oferta jest ważna i wiążąca przez 30 dni licząc od dnia, w którym upływa termin do składania ofert.</w:t>
      </w:r>
    </w:p>
    <w:p w14:paraId="51539505" w14:textId="15872AAA" w:rsidR="005B478B" w:rsidRPr="006B1871" w:rsidRDefault="006B1871" w:rsidP="005B478B">
      <w:pPr>
        <w:pStyle w:val="Standard"/>
        <w:widowControl/>
        <w:numPr>
          <w:ilvl w:val="0"/>
          <w:numId w:val="4"/>
        </w:numPr>
        <w:tabs>
          <w:tab w:val="left" w:pos="360"/>
        </w:tabs>
        <w:suppressAutoHyphens w:val="0"/>
        <w:spacing w:before="120" w:after="120" w:line="276" w:lineRule="auto"/>
        <w:ind w:hanging="796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B1871">
        <w:rPr>
          <w:rFonts w:asciiTheme="minorHAnsi" w:hAnsiTheme="minorHAnsi" w:cstheme="minorHAnsi"/>
          <w:b/>
          <w:bCs/>
          <w:color w:val="000000"/>
          <w:lang w:eastAsia="pl-PL"/>
        </w:rPr>
        <w:lastRenderedPageBreak/>
        <w:t>Dane do kontaktów</w:t>
      </w:r>
    </w:p>
    <w:p w14:paraId="08EFE925" w14:textId="77777777" w:rsidR="005B478B" w:rsidRPr="0061564C" w:rsidRDefault="005B478B" w:rsidP="006B1871">
      <w:pPr>
        <w:pStyle w:val="Akapitzlist"/>
        <w:spacing w:line="360" w:lineRule="auto"/>
        <w:rPr>
          <w:rFonts w:cs="Calibri"/>
        </w:rPr>
      </w:pPr>
      <w:r w:rsidRPr="0061564C">
        <w:rPr>
          <w:rFonts w:cs="Calibri"/>
          <w:b/>
          <w:bCs/>
        </w:rPr>
        <w:t>Imię i nazwisko osoby upoważnionej do kontaktu z Zamawiającym</w:t>
      </w:r>
      <w:r w:rsidRPr="0061564C">
        <w:rPr>
          <w:rFonts w:cs="Calibri"/>
        </w:rPr>
        <w:t>:</w:t>
      </w:r>
    </w:p>
    <w:p w14:paraId="76CFF1ED" w14:textId="77777777" w:rsidR="005B478B" w:rsidRPr="0061564C" w:rsidRDefault="005B478B" w:rsidP="006B1871">
      <w:pPr>
        <w:pStyle w:val="Akapitzlist"/>
        <w:spacing w:line="360" w:lineRule="auto"/>
        <w:rPr>
          <w:rFonts w:cs="Calibri"/>
        </w:rPr>
      </w:pPr>
      <w:r w:rsidRPr="0061564C">
        <w:rPr>
          <w:rFonts w:cs="Calibri"/>
        </w:rPr>
        <w:t>……………………………………………………………………………………….…….……………</w:t>
      </w:r>
      <w:r>
        <w:rPr>
          <w:rFonts w:cs="Calibri"/>
        </w:rPr>
        <w:t>………….</w:t>
      </w:r>
    </w:p>
    <w:p w14:paraId="228107DC" w14:textId="77777777" w:rsidR="005B478B" w:rsidRPr="0061564C" w:rsidRDefault="005B478B" w:rsidP="006B1871">
      <w:pPr>
        <w:pStyle w:val="Akapitzlist"/>
        <w:spacing w:line="360" w:lineRule="auto"/>
        <w:rPr>
          <w:rFonts w:cs="Calibri"/>
        </w:rPr>
      </w:pPr>
      <w:r w:rsidRPr="0061564C">
        <w:rPr>
          <w:rFonts w:cs="Calibri"/>
        </w:rPr>
        <w:t>Nr telefonu ……………………. Adres e-mail ……………………………………………….……….</w:t>
      </w:r>
    </w:p>
    <w:p w14:paraId="4B175904" w14:textId="77777777" w:rsidR="005B478B" w:rsidRPr="0061564C" w:rsidRDefault="005B478B" w:rsidP="006B1871">
      <w:pPr>
        <w:pStyle w:val="Akapitzlist"/>
        <w:spacing w:before="120" w:after="120" w:line="360" w:lineRule="auto"/>
        <w:contextualSpacing w:val="0"/>
        <w:rPr>
          <w:rFonts w:cs="Calibri"/>
          <w:b/>
          <w:bCs/>
        </w:rPr>
      </w:pPr>
      <w:r w:rsidRPr="0061564C">
        <w:rPr>
          <w:rFonts w:cs="Calibri"/>
          <w:b/>
          <w:bCs/>
        </w:rPr>
        <w:t>Adres do korespondencji</w:t>
      </w:r>
      <w:r w:rsidRPr="0061564C">
        <w:rPr>
          <w:rFonts w:cs="Calibri"/>
        </w:rPr>
        <w:t>:</w:t>
      </w:r>
    </w:p>
    <w:p w14:paraId="59BEBCFA" w14:textId="77777777" w:rsidR="005B478B" w:rsidRPr="0061564C" w:rsidRDefault="005B478B" w:rsidP="006B1871">
      <w:pPr>
        <w:pStyle w:val="Akapitzlist"/>
        <w:spacing w:line="360" w:lineRule="auto"/>
        <w:rPr>
          <w:rFonts w:cs="Calibri"/>
        </w:rPr>
      </w:pPr>
      <w:r w:rsidRPr="0061564C">
        <w:rPr>
          <w:rFonts w:cs="Calibri"/>
          <w:bCs/>
        </w:rPr>
        <w:t>kod</w:t>
      </w:r>
      <w:r w:rsidRPr="0061564C">
        <w:rPr>
          <w:rFonts w:cs="Calibri"/>
        </w:rPr>
        <w:t xml:space="preserve"> .............................. </w:t>
      </w:r>
      <w:r w:rsidRPr="0061564C">
        <w:rPr>
          <w:rFonts w:cs="Calibri"/>
          <w:bCs/>
        </w:rPr>
        <w:t>miasto .</w:t>
      </w:r>
      <w:r w:rsidRPr="0061564C">
        <w:rPr>
          <w:rFonts w:cs="Calibri"/>
        </w:rPr>
        <w:t>……………..................................................................................</w:t>
      </w:r>
      <w:r>
        <w:rPr>
          <w:rFonts w:cs="Calibri"/>
        </w:rPr>
        <w:t>....</w:t>
      </w:r>
    </w:p>
    <w:p w14:paraId="0564AA73" w14:textId="77777777" w:rsidR="005B478B" w:rsidRPr="0061564C" w:rsidRDefault="005B478B" w:rsidP="006B1871">
      <w:pPr>
        <w:pStyle w:val="Akapitzlist"/>
        <w:spacing w:after="60" w:line="360" w:lineRule="auto"/>
        <w:contextualSpacing w:val="0"/>
        <w:rPr>
          <w:rFonts w:cs="Calibri"/>
        </w:rPr>
      </w:pPr>
      <w:r w:rsidRPr="0061564C">
        <w:rPr>
          <w:rFonts w:cs="Calibri"/>
          <w:bCs/>
        </w:rPr>
        <w:t xml:space="preserve">ulica, nr </w:t>
      </w:r>
      <w:r w:rsidRPr="0061564C">
        <w:rPr>
          <w:rFonts w:cs="Calibri"/>
        </w:rPr>
        <w:t>.........................................................................................................................................</w:t>
      </w:r>
    </w:p>
    <w:p w14:paraId="01EBB946" w14:textId="77777777" w:rsidR="005B478B" w:rsidRPr="005B478B" w:rsidRDefault="005B478B" w:rsidP="006B1871">
      <w:pPr>
        <w:pStyle w:val="Akapitzlist"/>
        <w:spacing w:before="120" w:line="276" w:lineRule="auto"/>
        <w:jc w:val="both"/>
        <w:rPr>
          <w:rFonts w:cs="Calibri"/>
          <w:color w:val="000000"/>
        </w:rPr>
      </w:pPr>
      <w:r w:rsidRPr="005B478B">
        <w:rPr>
          <w:rFonts w:cs="Calibri"/>
          <w:color w:val="000000"/>
        </w:rPr>
        <w:t>Podane wyżej dane kontaktowe posłużą do przekazywania informacji zarówno w niniejszym postępowaniu jak również wszelkich informacji związanych z realizacją umowy będącego wynikiem tego postępowania. Dotyczy to również przekazywania informacji w zakresie naliczania kar umownych w przypadku niewykonania lub nienależytego wykonania umowy oraz zgłoszeń napraw gwarancyjnych. Dokumenty przesłane na ww. adres poczty elektronicznej uważa się za doręczone Wykonawcy. Wykonawca zobowiązany jest do niezwłocznego potwierdzenia ich otrzymania.</w:t>
      </w:r>
    </w:p>
    <w:p w14:paraId="1F48086C" w14:textId="261BCD9D" w:rsidR="006B1871" w:rsidRPr="006B1871" w:rsidRDefault="005B478B" w:rsidP="006B1871">
      <w:pPr>
        <w:pStyle w:val="Tekstprzypisudolnego"/>
        <w:autoSpaceDN/>
        <w:spacing w:line="276" w:lineRule="auto"/>
        <w:ind w:left="720"/>
        <w:jc w:val="both"/>
        <w:textAlignment w:val="auto"/>
        <w:rPr>
          <w:rFonts w:cs="Calibri"/>
          <w:color w:val="000000"/>
          <w:sz w:val="22"/>
          <w:szCs w:val="22"/>
        </w:rPr>
      </w:pPr>
      <w:r w:rsidRPr="0061564C">
        <w:rPr>
          <w:rFonts w:cs="Calibri"/>
          <w:color w:val="000000"/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 przypadku zaniechania odbierania poczty w ww. sposób Wykonawca ponosi wszelkie skutki z tego wynikające, a brak potwierdzenia otrzymania korespondencji nie powoduje przesunięcia terminów wskazanych w postępowaniu i postanowieniach umowy.</w:t>
      </w:r>
    </w:p>
    <w:p w14:paraId="4CFEBA71" w14:textId="77777777" w:rsidR="000C5C1C" w:rsidRDefault="000C5C1C" w:rsidP="006B1871">
      <w:pPr>
        <w:pStyle w:val="Standard"/>
        <w:widowControl/>
        <w:numPr>
          <w:ilvl w:val="0"/>
          <w:numId w:val="4"/>
        </w:numPr>
        <w:tabs>
          <w:tab w:val="left" w:pos="360"/>
        </w:tabs>
        <w:suppressAutoHyphens w:val="0"/>
        <w:spacing w:before="120" w:after="120" w:line="276" w:lineRule="auto"/>
        <w:ind w:hanging="796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PODPISANIE UMOWY</w:t>
      </w:r>
    </w:p>
    <w:p w14:paraId="63435771" w14:textId="606D5CCD" w:rsidR="000C5C1C" w:rsidRDefault="000C5C1C" w:rsidP="006B1871">
      <w:pPr>
        <w:pStyle w:val="Tekstprzypisudolnego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osoba upoważniona do reprezentowania Wykonawcy i zaciągania zobowiązań posiada ważny kwalifikowany podpis elektroniczny i w przypadku wyboru złożonej przez nas oferty jako najkorzystniejszej, Umowa może zostać przez nas zawarta w postaci elektronicznej.</w:t>
      </w:r>
    </w:p>
    <w:p w14:paraId="297E7473" w14:textId="77777777" w:rsidR="000C5C1C" w:rsidRDefault="000C5C1C" w:rsidP="000C5C1C">
      <w:pPr>
        <w:pStyle w:val="Tekstprzypisudolneg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734636EB" w14:textId="77777777" w:rsidR="000C5C1C" w:rsidRDefault="000C5C1C" w:rsidP="006B1871">
      <w:pPr>
        <w:spacing w:after="0" w:line="360" w:lineRule="auto"/>
        <w:ind w:left="284" w:firstLine="4536"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sym w:font="Wingdings" w:char="F0A8"/>
      </w:r>
      <w:r>
        <w:rPr>
          <w:rFonts w:asciiTheme="minorHAnsi" w:eastAsia="Calibri" w:hAnsiTheme="minorHAnsi" w:cstheme="minorHAnsi"/>
          <w:lang w:eastAsia="ar-SA"/>
        </w:rPr>
        <w:t xml:space="preserve"> TAK</w:t>
      </w:r>
    </w:p>
    <w:p w14:paraId="67B5B8B9" w14:textId="77777777" w:rsidR="000C5C1C" w:rsidRDefault="000C5C1C" w:rsidP="006B1871">
      <w:pPr>
        <w:spacing w:after="0" w:line="360" w:lineRule="auto"/>
        <w:ind w:left="284" w:firstLine="4536"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sym w:font="Wingdings" w:char="F0A8"/>
      </w:r>
      <w:r>
        <w:rPr>
          <w:rFonts w:asciiTheme="minorHAnsi" w:eastAsia="Calibri" w:hAnsiTheme="minorHAnsi" w:cstheme="minorHAnsi"/>
          <w:lang w:eastAsia="ar-SA"/>
        </w:rPr>
        <w:t xml:space="preserve"> NIE</w:t>
      </w:r>
    </w:p>
    <w:p w14:paraId="417C8C04" w14:textId="45778563" w:rsidR="000C5C1C" w:rsidRPr="006B1871" w:rsidRDefault="000C5C1C" w:rsidP="006B1871">
      <w:pPr>
        <w:pStyle w:val="Standard"/>
        <w:widowControl/>
        <w:numPr>
          <w:ilvl w:val="0"/>
          <w:numId w:val="4"/>
        </w:numPr>
        <w:tabs>
          <w:tab w:val="left" w:pos="360"/>
        </w:tabs>
        <w:suppressAutoHyphens w:val="0"/>
        <w:spacing w:before="120" w:after="120" w:line="276" w:lineRule="auto"/>
        <w:ind w:hanging="796"/>
        <w:jc w:val="both"/>
        <w:rPr>
          <w:rFonts w:asciiTheme="minorHAnsi" w:hAnsiTheme="minorHAnsi" w:cstheme="minorHAnsi"/>
          <w:b/>
        </w:rPr>
      </w:pPr>
      <w:r w:rsidRPr="006B1871">
        <w:rPr>
          <w:rFonts w:asciiTheme="minorHAnsi" w:hAnsiTheme="minorHAnsi" w:cstheme="minorHAnsi"/>
          <w:b/>
        </w:rPr>
        <w:t>Oświadczenie Wykonawcy w zakresie wypełnienia obowiązków informacyjnych przewidzianych w art. 13 lub art. 14 RODO</w:t>
      </w:r>
      <w:r w:rsidRPr="00780CD0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62144420" w14:textId="12AD86DF" w:rsidR="000C5C1C" w:rsidRPr="006B1871" w:rsidRDefault="000C5C1C" w:rsidP="006B1871">
      <w:pPr>
        <w:pStyle w:val="NormalnyWeb"/>
        <w:spacing w:before="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B1871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6B1871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6B187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6B187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1E2FF98D" w14:textId="77777777" w:rsidR="006B1871" w:rsidRPr="0061564C" w:rsidRDefault="006B1871" w:rsidP="006B1871">
      <w:pPr>
        <w:spacing w:line="276" w:lineRule="auto"/>
        <w:ind w:left="284" w:firstLine="142"/>
        <w:rPr>
          <w:rFonts w:cs="Calibri"/>
          <w:lang w:eastAsia="zh-CN"/>
        </w:rPr>
      </w:pPr>
      <w:r w:rsidRPr="0061564C">
        <w:rPr>
          <w:rFonts w:cs="Calibri"/>
          <w:lang w:eastAsia="zh-CN"/>
        </w:rPr>
        <w:t>……………………… dnia, ....................</w:t>
      </w:r>
    </w:p>
    <w:p w14:paraId="3185675F" w14:textId="77777777" w:rsidR="006B1871" w:rsidRPr="0061564C" w:rsidRDefault="006B1871" w:rsidP="006B1871">
      <w:pPr>
        <w:spacing w:after="0" w:line="240" w:lineRule="auto"/>
        <w:ind w:firstLine="4395"/>
        <w:rPr>
          <w:rFonts w:eastAsia="Cambria" w:cs="Calibri"/>
          <w:lang w:eastAsia="zh-CN"/>
        </w:rPr>
      </w:pPr>
      <w:r w:rsidRPr="0061564C">
        <w:rPr>
          <w:rFonts w:eastAsia="Cambria" w:cs="Calibri"/>
          <w:lang w:eastAsia="zh-CN"/>
        </w:rPr>
        <w:t>..........................................................................</w:t>
      </w:r>
    </w:p>
    <w:p w14:paraId="22732E05" w14:textId="06182C3C" w:rsidR="00B56DAA" w:rsidRPr="006B1871" w:rsidRDefault="006B1871" w:rsidP="006B1871">
      <w:pPr>
        <w:spacing w:after="0" w:line="276" w:lineRule="auto"/>
        <w:ind w:left="284" w:firstLine="4111"/>
        <w:rPr>
          <w:rFonts w:eastAsia="Cambria" w:cs="Calibri"/>
          <w:i/>
          <w:sz w:val="16"/>
          <w:szCs w:val="16"/>
          <w:lang w:eastAsia="zh-CN"/>
        </w:rPr>
      </w:pPr>
      <w:r w:rsidRPr="0061564C">
        <w:rPr>
          <w:rFonts w:eastAsia="Cambria" w:cs="Calibri"/>
          <w:i/>
          <w:sz w:val="16"/>
          <w:szCs w:val="16"/>
          <w:lang w:eastAsia="zh-CN"/>
        </w:rPr>
        <w:t>(podpisy Wykonawcy</w:t>
      </w:r>
      <w:r>
        <w:rPr>
          <w:rFonts w:eastAsia="Cambria" w:cs="Calibri"/>
          <w:i/>
          <w:sz w:val="16"/>
          <w:szCs w:val="16"/>
          <w:lang w:eastAsia="zh-CN"/>
        </w:rPr>
        <w:t xml:space="preserve"> lub osoby upoważnionej do złożenia oferty</w:t>
      </w:r>
      <w:r w:rsidRPr="0061564C">
        <w:rPr>
          <w:rFonts w:eastAsia="Cambria" w:cs="Calibri"/>
          <w:i/>
          <w:sz w:val="16"/>
          <w:szCs w:val="16"/>
          <w:lang w:eastAsia="zh-CN"/>
        </w:rPr>
        <w:t>)</w:t>
      </w:r>
    </w:p>
    <w:sectPr w:rsidR="00B56DAA" w:rsidRPr="006B1871" w:rsidSect="00D21F98">
      <w:headerReference w:type="default" r:id="rId7"/>
      <w:footerReference w:type="default" r:id="rId8"/>
      <w:pgSz w:w="11906" w:h="16838"/>
      <w:pgMar w:top="1189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A5E1" w14:textId="77777777" w:rsidR="00B90761" w:rsidRDefault="00B90761" w:rsidP="000C5C1C">
      <w:pPr>
        <w:spacing w:after="0" w:line="240" w:lineRule="auto"/>
      </w:pPr>
      <w:r>
        <w:separator/>
      </w:r>
    </w:p>
  </w:endnote>
  <w:endnote w:type="continuationSeparator" w:id="0">
    <w:p w14:paraId="68A50DDE" w14:textId="77777777" w:rsidR="00B90761" w:rsidRDefault="00B90761" w:rsidP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7CA4" w14:textId="77777777" w:rsidR="002877AF" w:rsidRPr="00CA0F0C" w:rsidRDefault="00B13B7E" w:rsidP="00AF0A7D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lang w:val="fr-FR"/>
      </w:rPr>
    </w:pPr>
    <w:r w:rsidRPr="00CA0F0C">
      <w:rPr>
        <w:rFonts w:asciiTheme="minorHAnsi" w:hAnsiTheme="minorHAnsi" w:cstheme="minorHAnsi"/>
        <w:bCs/>
        <w:szCs w:val="28"/>
      </w:rPr>
      <w:fldChar w:fldCharType="begin"/>
    </w:r>
    <w:r w:rsidRPr="00CA0F0C">
      <w:rPr>
        <w:rFonts w:asciiTheme="minorHAnsi" w:hAnsiTheme="minorHAnsi" w:cstheme="minorHAnsi"/>
        <w:bCs/>
        <w:szCs w:val="28"/>
        <w:lang w:val="fr-FR"/>
      </w:rPr>
      <w:instrText>PAGE  \* Arabic  \* MERGEFORMAT</w:instrText>
    </w:r>
    <w:r w:rsidRPr="00CA0F0C">
      <w:rPr>
        <w:rFonts w:asciiTheme="minorHAnsi" w:hAnsiTheme="minorHAnsi" w:cstheme="minorHAnsi"/>
        <w:bCs/>
        <w:szCs w:val="28"/>
      </w:rPr>
      <w:fldChar w:fldCharType="separate"/>
    </w:r>
    <w:r w:rsidR="00523D84">
      <w:rPr>
        <w:rFonts w:asciiTheme="minorHAnsi" w:hAnsiTheme="minorHAnsi" w:cstheme="minorHAnsi"/>
        <w:bCs/>
        <w:noProof/>
        <w:szCs w:val="28"/>
        <w:lang w:val="fr-FR"/>
      </w:rPr>
      <w:t>1</w:t>
    </w:r>
    <w:r w:rsidRPr="00CA0F0C">
      <w:rPr>
        <w:rFonts w:asciiTheme="minorHAnsi" w:hAnsiTheme="minorHAnsi" w:cstheme="minorHAnsi"/>
        <w:bCs/>
        <w:szCs w:val="28"/>
      </w:rPr>
      <w:fldChar w:fldCharType="end"/>
    </w:r>
    <w:r w:rsidRPr="00CA0F0C">
      <w:rPr>
        <w:rFonts w:asciiTheme="minorHAnsi" w:hAnsiTheme="minorHAnsi" w:cstheme="minorHAnsi"/>
        <w:sz w:val="20"/>
        <w:lang w:val="fr-FR"/>
      </w:rPr>
      <w:t>/</w:t>
    </w:r>
    <w:r w:rsidRPr="00CA0F0C">
      <w:rPr>
        <w:rFonts w:asciiTheme="minorHAnsi" w:hAnsiTheme="minorHAnsi" w:cstheme="minorHAnsi"/>
        <w:bCs/>
        <w:sz w:val="20"/>
      </w:rPr>
      <w:fldChar w:fldCharType="begin"/>
    </w:r>
    <w:r w:rsidRPr="00CA0F0C">
      <w:rPr>
        <w:rFonts w:asciiTheme="minorHAnsi" w:hAnsiTheme="minorHAnsi" w:cstheme="minorHAnsi"/>
        <w:bCs/>
        <w:sz w:val="20"/>
        <w:lang w:val="fr-FR"/>
      </w:rPr>
      <w:instrText>NUMPAGES  \* Arabic  \* MERGEFORMAT</w:instrText>
    </w:r>
    <w:r w:rsidRPr="00CA0F0C">
      <w:rPr>
        <w:rFonts w:asciiTheme="minorHAnsi" w:hAnsiTheme="minorHAnsi" w:cstheme="minorHAnsi"/>
        <w:bCs/>
        <w:sz w:val="20"/>
      </w:rPr>
      <w:fldChar w:fldCharType="separate"/>
    </w:r>
    <w:r w:rsidR="00523D84">
      <w:rPr>
        <w:rFonts w:asciiTheme="minorHAnsi" w:hAnsiTheme="minorHAnsi" w:cstheme="minorHAnsi"/>
        <w:bCs/>
        <w:noProof/>
        <w:sz w:val="20"/>
        <w:lang w:val="fr-FR"/>
      </w:rPr>
      <w:t>5</w:t>
    </w:r>
    <w:r w:rsidRPr="00CA0F0C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EA96" w14:textId="77777777" w:rsidR="00B90761" w:rsidRDefault="00B90761" w:rsidP="000C5C1C">
      <w:pPr>
        <w:spacing w:after="0" w:line="240" w:lineRule="auto"/>
      </w:pPr>
      <w:r>
        <w:separator/>
      </w:r>
    </w:p>
  </w:footnote>
  <w:footnote w:type="continuationSeparator" w:id="0">
    <w:p w14:paraId="3C491516" w14:textId="77777777" w:rsidR="00B90761" w:rsidRDefault="00B90761" w:rsidP="000C5C1C">
      <w:pPr>
        <w:spacing w:after="0" w:line="240" w:lineRule="auto"/>
      </w:pPr>
      <w:r>
        <w:continuationSeparator/>
      </w:r>
    </w:p>
  </w:footnote>
  <w:footnote w:id="1">
    <w:p w14:paraId="7DB7B832" w14:textId="4D458FFD" w:rsidR="000C5C1C" w:rsidRPr="00780CD0" w:rsidRDefault="000C5C1C" w:rsidP="000C5C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80C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0CD0">
        <w:rPr>
          <w:rFonts w:asciiTheme="minorHAnsi" w:hAnsiTheme="minorHAnsi" w:cstheme="minorHAnsi"/>
          <w:sz w:val="18"/>
          <w:szCs w:val="18"/>
        </w:rPr>
        <w:t>rozporządzenie Parlamentu Europejskiego i Rady (UE) 2016/679 z dnia 27 kwietnia 2016 r. w sp</w:t>
      </w:r>
      <w:r>
        <w:rPr>
          <w:rFonts w:asciiTheme="minorHAnsi" w:hAnsiTheme="minorHAnsi" w:cstheme="minorHAnsi"/>
          <w:sz w:val="18"/>
          <w:szCs w:val="18"/>
        </w:rPr>
        <w:t>rawie ochrony osób fizycznych w </w:t>
      </w:r>
      <w:r w:rsidRPr="00780CD0">
        <w:rPr>
          <w:rFonts w:asciiTheme="minorHAnsi" w:hAnsiTheme="minorHAnsi" w:cstheme="minorHAnsi"/>
          <w:sz w:val="18"/>
          <w:szCs w:val="18"/>
        </w:rPr>
        <w:t>związku z przetwarzaniem danych osobowych i w sprawie swobodnego przepływu takich danych oraz uchylenia dyrektywy 95/46/WE (ogólne rozporządzenie o ochronie danych).</w:t>
      </w:r>
    </w:p>
  </w:footnote>
  <w:footnote w:id="2">
    <w:p w14:paraId="0C225DF0" w14:textId="77777777" w:rsidR="000C5C1C" w:rsidRDefault="000C5C1C" w:rsidP="000C5C1C">
      <w:pPr>
        <w:pStyle w:val="Tekstprzypisudolnego"/>
        <w:jc w:val="both"/>
      </w:pPr>
      <w:r w:rsidRPr="00780CD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0CD0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80CD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4C1F" w14:textId="08F78E55" w:rsidR="00D21F98" w:rsidRPr="00D21F98" w:rsidRDefault="00D21F98" w:rsidP="00D21F98">
    <w:pPr>
      <w:pStyle w:val="Standard"/>
      <w:spacing w:after="600" w:line="276" w:lineRule="auto"/>
      <w:rPr>
        <w:rFonts w:ascii="Calibri" w:hAnsi="Calibri" w:cs="Calibri"/>
        <w:color w:val="000000"/>
        <w:sz w:val="22"/>
        <w:szCs w:val="22"/>
      </w:rPr>
    </w:pPr>
    <w:r w:rsidRPr="00562109">
      <w:rPr>
        <w:rFonts w:ascii="Calibri" w:hAnsi="Calibri" w:cs="Calibri"/>
        <w:color w:val="000000"/>
        <w:sz w:val="22"/>
        <w:szCs w:val="22"/>
      </w:rPr>
      <w:t>2401-ILZ</w:t>
    </w:r>
    <w:r>
      <w:rPr>
        <w:rFonts w:ascii="Calibri" w:hAnsi="Calibri" w:cs="Calibri"/>
        <w:color w:val="000000"/>
        <w:sz w:val="22"/>
        <w:szCs w:val="22"/>
      </w:rPr>
      <w:t>[1]</w:t>
    </w:r>
    <w:r w:rsidRPr="00562109">
      <w:rPr>
        <w:rFonts w:ascii="Calibri" w:hAnsi="Calibri" w:cs="Calibri"/>
        <w:color w:val="000000"/>
        <w:sz w:val="22"/>
        <w:szCs w:val="22"/>
      </w:rPr>
      <w:t>.261.</w:t>
    </w:r>
    <w:r>
      <w:rPr>
        <w:rFonts w:ascii="Calibri" w:hAnsi="Calibri" w:cs="Calibri"/>
        <w:color w:val="000000"/>
        <w:sz w:val="22"/>
        <w:szCs w:val="22"/>
      </w:rPr>
      <w:t>31</w:t>
    </w:r>
    <w:r w:rsidRPr="00562109">
      <w:rPr>
        <w:rFonts w:ascii="Calibri" w:hAnsi="Calibri" w:cs="Calibri"/>
        <w:color w:val="000000"/>
        <w:sz w:val="22"/>
        <w:szCs w:val="22"/>
      </w:rPr>
      <w:t>.2024</w:t>
    </w:r>
    <w:r w:rsidRPr="00562109">
      <w:rPr>
        <w:rFonts w:ascii="Calibri" w:hAnsi="Calibri" w:cs="Calibri"/>
        <w:color w:val="000000"/>
        <w:sz w:val="22"/>
        <w:szCs w:val="22"/>
      </w:rPr>
      <w:tab/>
    </w:r>
    <w:r w:rsidRPr="00562109">
      <w:rPr>
        <w:rFonts w:ascii="Calibri" w:hAnsi="Calibri" w:cs="Calibri"/>
        <w:color w:val="000000"/>
        <w:sz w:val="22"/>
        <w:szCs w:val="22"/>
      </w:rPr>
      <w:tab/>
    </w:r>
    <w:r w:rsidRPr="00562109">
      <w:rPr>
        <w:rFonts w:ascii="Calibri" w:hAnsi="Calibri" w:cs="Calibri"/>
        <w:color w:val="000000"/>
        <w:sz w:val="22"/>
        <w:szCs w:val="22"/>
      </w:rPr>
      <w:tab/>
    </w:r>
    <w:r w:rsidRPr="00562109">
      <w:rPr>
        <w:rFonts w:ascii="Calibri" w:hAnsi="Calibri" w:cs="Calibri"/>
        <w:color w:val="000000"/>
        <w:sz w:val="22"/>
        <w:szCs w:val="22"/>
      </w:rPr>
      <w:tab/>
    </w:r>
    <w:r w:rsidRPr="00562109">
      <w:rPr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color w:val="000000"/>
        <w:sz w:val="22"/>
        <w:szCs w:val="22"/>
      </w:rPr>
      <w:tab/>
    </w:r>
    <w:r w:rsidRPr="00562109">
      <w:rPr>
        <w:rFonts w:ascii="Calibri" w:hAnsi="Calibri" w:cs="Calibri"/>
        <w:color w:val="000000"/>
        <w:sz w:val="22"/>
        <w:szCs w:val="22"/>
      </w:rPr>
      <w:t xml:space="preserve">Załącznik nr </w:t>
    </w:r>
    <w:r>
      <w:rPr>
        <w:rFonts w:ascii="Calibri" w:hAnsi="Calibri" w:cs="Calibri"/>
        <w:color w:val="000000"/>
        <w:sz w:val="22"/>
        <w:szCs w:val="22"/>
      </w:rPr>
      <w:t>1</w:t>
    </w:r>
    <w:r w:rsidRPr="00562109">
      <w:rPr>
        <w:rFonts w:ascii="Calibri" w:hAnsi="Calibri" w:cs="Calibri"/>
        <w:color w:val="000000"/>
        <w:sz w:val="22"/>
        <w:szCs w:val="22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0D2E31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E73FD1"/>
    <w:multiLevelType w:val="hybridMultilevel"/>
    <w:tmpl w:val="CB46C7C2"/>
    <w:lvl w:ilvl="0" w:tplc="E8549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013C"/>
    <w:multiLevelType w:val="hybridMultilevel"/>
    <w:tmpl w:val="42ECAC1C"/>
    <w:lvl w:ilvl="0" w:tplc="125A7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3D13"/>
    <w:multiLevelType w:val="hybridMultilevel"/>
    <w:tmpl w:val="9B00C67E"/>
    <w:lvl w:ilvl="0" w:tplc="8D0EC1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1EB60FC"/>
    <w:multiLevelType w:val="multilevel"/>
    <w:tmpl w:val="143803F6"/>
    <w:numStyleLink w:val="WWNum10"/>
  </w:abstractNum>
  <w:abstractNum w:abstractNumId="8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1C"/>
    <w:rsid w:val="000168B8"/>
    <w:rsid w:val="000C5C1C"/>
    <w:rsid w:val="00112A76"/>
    <w:rsid w:val="001D070E"/>
    <w:rsid w:val="003B302C"/>
    <w:rsid w:val="00523D84"/>
    <w:rsid w:val="005B478B"/>
    <w:rsid w:val="006B1871"/>
    <w:rsid w:val="00B13B7E"/>
    <w:rsid w:val="00B56DAA"/>
    <w:rsid w:val="00B90761"/>
    <w:rsid w:val="00D21F98"/>
    <w:rsid w:val="00E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FFEA"/>
  <w15:chartTrackingRefBased/>
  <w15:docId w15:val="{A32155F3-2B8B-4336-A052-95AA9479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C1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5C1C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customStyle="1" w:styleId="Standard">
    <w:name w:val="Standard"/>
    <w:rsid w:val="000C5C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0C5C1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C1C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0C5C1C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rsid w:val="000C5C1C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0C5C1C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5C1C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rsid w:val="000C5C1C"/>
    <w:rPr>
      <w:position w:val="0"/>
      <w:vertAlign w:val="superscript"/>
    </w:rPr>
  </w:style>
  <w:style w:type="numbering" w:customStyle="1" w:styleId="WWNum10">
    <w:name w:val="WWNum10"/>
    <w:basedOn w:val="Bezlisty"/>
    <w:rsid w:val="000C5C1C"/>
    <w:pPr>
      <w:numPr>
        <w:numId w:val="1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0C5C1C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0C5C1C"/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3B30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F98"/>
    <w:rPr>
      <w:rFonts w:ascii="Calibri" w:eastAsia="SimSun" w:hAnsi="Calibri" w:cs="Tahoma"/>
      <w:kern w:val="3"/>
    </w:rPr>
  </w:style>
  <w:style w:type="paragraph" w:styleId="Tekstpodstawowywcity">
    <w:name w:val="Body Text Indent"/>
    <w:basedOn w:val="Normalny"/>
    <w:link w:val="TekstpodstawowywcityZnak"/>
    <w:rsid w:val="005B478B"/>
    <w:pPr>
      <w:widowControl/>
      <w:tabs>
        <w:tab w:val="left" w:pos="851"/>
      </w:tabs>
      <w:autoSpaceDN/>
      <w:spacing w:after="0" w:line="360" w:lineRule="auto"/>
      <w:ind w:left="9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4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6">
    <w:name w:val="WW8Num1z6"/>
    <w:rsid w:val="005B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1096</Words>
  <Characters>6582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2023-10-24T08:29:00Z</dcterms:created>
  <dcterms:modified xsi:type="dcterms:W3CDTF">2024-04-12T05:43:00Z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UxC4dwLulzfINJ8nQH+xvX5LNGipWa4BRSZhPgxsCvl8fASXJ2+eijIAsUYL3L+mp9gg3+EHC5FYXUBFgWbwkw==</vt:lpwstr>
  </property>
  <property fmtid="{D5CDD505-2E9C-101B-9397-08002B2CF9AE}" pid="4" name="MFClassificationDate">
    <vt:lpwstr>2023-10-24T10:29:42.9456934+02:00</vt:lpwstr>
  </property>
  <property fmtid="{D5CDD505-2E9C-101B-9397-08002B2CF9AE}" pid="5" name="MFClassifiedBySID">
    <vt:lpwstr>UxC4dwLulzfINJ8nQH+xvX5LNGipWa4BRSZhPgxsCvm42mrIC/DSDv0ggS+FjUN/2v1BBotkLlY5aAiEhoi6uVpL0J1vXp10zepl2+9ML4VbI/kRRHRd+Z+X9xeQKt7+</vt:lpwstr>
  </property>
  <property fmtid="{D5CDD505-2E9C-101B-9397-08002B2CF9AE}" pid="6" name="MFGRNItemId">
    <vt:lpwstr>GRN-c9089bea-f444-4d8f-b6c0-badd36a60815</vt:lpwstr>
  </property>
  <property fmtid="{D5CDD505-2E9C-101B-9397-08002B2CF9AE}" pid="7" name="MFHash">
    <vt:lpwstr>G35sfFqPfGJcuNAT/J1AW1W7uOHTB5/WCJY05CDidKw=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