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CC" w:rsidRDefault="001512CC" w:rsidP="009236CD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C18B256" wp14:editId="7A7E44B0">
            <wp:simplePos x="0" y="0"/>
            <wp:positionH relativeFrom="column">
              <wp:posOffset>3767455</wp:posOffset>
            </wp:positionH>
            <wp:positionV relativeFrom="paragraph">
              <wp:posOffset>-825574</wp:posOffset>
            </wp:positionV>
            <wp:extent cx="2413000" cy="965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ak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7588F6E" wp14:editId="1B836DD1">
            <wp:simplePos x="0" y="0"/>
            <wp:positionH relativeFrom="column">
              <wp:posOffset>-389890</wp:posOffset>
            </wp:positionH>
            <wp:positionV relativeFrom="paragraph">
              <wp:posOffset>-507365</wp:posOffset>
            </wp:positionV>
            <wp:extent cx="2031365" cy="4572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_eRozwiniec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FB0" w:rsidRPr="00112B83" w:rsidRDefault="006E5FB0" w:rsidP="009236CD">
      <w:pPr>
        <w:jc w:val="both"/>
        <w:rPr>
          <w:b/>
          <w:bCs/>
        </w:rPr>
      </w:pPr>
      <w:r w:rsidRPr="00112B83">
        <w:rPr>
          <w:b/>
          <w:bCs/>
        </w:rPr>
        <w:t xml:space="preserve">Elektronizacja i przechowywanie akt pracowniczych - </w:t>
      </w:r>
      <w:r w:rsidR="004B0368" w:rsidRPr="00112B83">
        <w:rPr>
          <w:b/>
          <w:bCs/>
        </w:rPr>
        <w:t xml:space="preserve">e-akta. </w:t>
      </w:r>
    </w:p>
    <w:p w:rsidR="009236CD" w:rsidRPr="00112B83" w:rsidRDefault="00407B34" w:rsidP="009236CD">
      <w:pPr>
        <w:jc w:val="both"/>
        <w:rPr>
          <w:b/>
          <w:bCs/>
        </w:rPr>
      </w:pPr>
      <w:r w:rsidRPr="00112B83">
        <w:rPr>
          <w:b/>
          <w:bCs/>
        </w:rPr>
        <w:t>E-usługi zdobywa</w:t>
      </w:r>
      <w:r w:rsidR="001C4661" w:rsidRPr="00112B83">
        <w:rPr>
          <w:b/>
          <w:bCs/>
        </w:rPr>
        <w:t xml:space="preserve">ją coraz większą rzeszę fanów. Również </w:t>
      </w:r>
      <w:r w:rsidRPr="00112B83">
        <w:rPr>
          <w:b/>
          <w:bCs/>
        </w:rPr>
        <w:t xml:space="preserve">Zakład Ubezpieczeń Społecznych systematycznie </w:t>
      </w:r>
      <w:r w:rsidR="001C4661" w:rsidRPr="00112B83">
        <w:rPr>
          <w:b/>
          <w:bCs/>
        </w:rPr>
        <w:t xml:space="preserve">wdraża </w:t>
      </w:r>
      <w:r w:rsidRPr="00112B83">
        <w:rPr>
          <w:b/>
          <w:bCs/>
        </w:rPr>
        <w:t xml:space="preserve">rozwój elektronicznych kanałów dostępu do usług świadczonych dla swoich klientów. </w:t>
      </w:r>
      <w:r w:rsidR="00FA3A67" w:rsidRPr="00112B83">
        <w:rPr>
          <w:b/>
          <w:bCs/>
        </w:rPr>
        <w:t xml:space="preserve">Od stycznia 2019 r. obowiązują przepisy, które ułatwią </w:t>
      </w:r>
      <w:r w:rsidR="004B0368" w:rsidRPr="00112B83">
        <w:rPr>
          <w:b/>
          <w:bCs/>
        </w:rPr>
        <w:t>pracodawc</w:t>
      </w:r>
      <w:r w:rsidR="00F541C1" w:rsidRPr="00112B83">
        <w:rPr>
          <w:b/>
          <w:bCs/>
        </w:rPr>
        <w:t>om</w:t>
      </w:r>
      <w:r w:rsidR="004B0368" w:rsidRPr="00112B83">
        <w:rPr>
          <w:b/>
          <w:bCs/>
        </w:rPr>
        <w:t xml:space="preserve"> </w:t>
      </w:r>
      <w:r w:rsidR="00FA3A67" w:rsidRPr="00112B83">
        <w:rPr>
          <w:b/>
          <w:bCs/>
        </w:rPr>
        <w:t>przechowywanie akt pracowniczych</w:t>
      </w:r>
      <w:r w:rsidR="009236CD" w:rsidRPr="00112B83">
        <w:rPr>
          <w:b/>
          <w:bCs/>
        </w:rPr>
        <w:t xml:space="preserve"> i przekazywanie do ZUS informacji w tym zakresie</w:t>
      </w:r>
      <w:r w:rsidR="00633C2D" w:rsidRPr="00112B83">
        <w:rPr>
          <w:b/>
          <w:bCs/>
        </w:rPr>
        <w:t>, jednocześnie skróceniu ulega okres ich przechowywania</w:t>
      </w:r>
      <w:r w:rsidR="009236CD" w:rsidRPr="00112B83">
        <w:rPr>
          <w:b/>
          <w:bCs/>
        </w:rPr>
        <w:t>.</w:t>
      </w:r>
      <w:r w:rsidR="00F541C1" w:rsidRPr="00112B83">
        <w:rPr>
          <w:b/>
          <w:bCs/>
        </w:rPr>
        <w:t xml:space="preserve"> </w:t>
      </w:r>
    </w:p>
    <w:p w:rsidR="006E5FB0" w:rsidRPr="00112B83" w:rsidRDefault="00FA3A67" w:rsidP="009236CD">
      <w:pPr>
        <w:jc w:val="both"/>
      </w:pPr>
      <w:r w:rsidRPr="00112B83">
        <w:t xml:space="preserve">Od stycznia </w:t>
      </w:r>
      <w:r w:rsidR="00F541C1" w:rsidRPr="00112B83">
        <w:t xml:space="preserve">pracodawcy mogą </w:t>
      </w:r>
      <w:r w:rsidRPr="00112B83">
        <w:t xml:space="preserve">decydować w jakiej formie </w:t>
      </w:r>
      <w:r w:rsidR="00F541C1" w:rsidRPr="00112B83">
        <w:t>chcą</w:t>
      </w:r>
      <w:r w:rsidRPr="00112B83">
        <w:t xml:space="preserve"> przechowywać dokumentację pracowniczą – papierowo, czy elektronicznie, </w:t>
      </w:r>
      <w:r w:rsidR="00F541C1" w:rsidRPr="00112B83">
        <w:t xml:space="preserve">mają też możliwość zmiany </w:t>
      </w:r>
      <w:r w:rsidR="00633C2D" w:rsidRPr="00112B83">
        <w:t xml:space="preserve">tej decyzji. </w:t>
      </w:r>
      <w:r w:rsidR="006E5FB0" w:rsidRPr="00112B83">
        <w:t>Z początkiem roku zmienił się też okres przechowywania akt pracowniczych dla:</w:t>
      </w:r>
    </w:p>
    <w:p w:rsidR="00F541C1" w:rsidRPr="00112B83" w:rsidRDefault="00FA3A67" w:rsidP="009236CD">
      <w:pPr>
        <w:pStyle w:val="Akapitzlist"/>
        <w:numPr>
          <w:ilvl w:val="0"/>
          <w:numId w:val="15"/>
        </w:numPr>
        <w:jc w:val="both"/>
      </w:pPr>
      <w:r w:rsidRPr="00112B83">
        <w:t>wszystki</w:t>
      </w:r>
      <w:r w:rsidR="006E5FB0" w:rsidRPr="00112B83">
        <w:t>ch</w:t>
      </w:r>
      <w:r w:rsidR="00F541C1" w:rsidRPr="00112B83">
        <w:t xml:space="preserve"> nowo zatrudniony</w:t>
      </w:r>
      <w:r w:rsidR="006E5FB0" w:rsidRPr="00112B83">
        <w:t>ch</w:t>
      </w:r>
      <w:r w:rsidR="00F541C1" w:rsidRPr="00112B83">
        <w:t xml:space="preserve"> pracownik</w:t>
      </w:r>
      <w:r w:rsidR="006E5FB0" w:rsidRPr="00112B83">
        <w:t>ów</w:t>
      </w:r>
      <w:r w:rsidR="00F541C1" w:rsidRPr="00112B83">
        <w:t xml:space="preserve"> - </w:t>
      </w:r>
      <w:r w:rsidRPr="00112B83">
        <w:t xml:space="preserve">akta </w:t>
      </w:r>
      <w:r w:rsidR="00F541C1" w:rsidRPr="00112B83">
        <w:t xml:space="preserve">należy </w:t>
      </w:r>
      <w:r w:rsidRPr="00112B83">
        <w:t>przechowywa</w:t>
      </w:r>
      <w:r w:rsidR="00F541C1" w:rsidRPr="00112B83">
        <w:t xml:space="preserve">ć </w:t>
      </w:r>
      <w:r w:rsidRPr="00112B83">
        <w:t xml:space="preserve"> 10 lat od końca roku kalendarzowego, w którym ustał stosunek pracy lub zakończyła się umowa zlecenia.</w:t>
      </w:r>
    </w:p>
    <w:p w:rsidR="00FA3A67" w:rsidRPr="00112B83" w:rsidRDefault="006E5FB0" w:rsidP="009236CD">
      <w:pPr>
        <w:pStyle w:val="Akapitzlist"/>
        <w:numPr>
          <w:ilvl w:val="0"/>
          <w:numId w:val="15"/>
        </w:numPr>
        <w:jc w:val="both"/>
      </w:pPr>
      <w:r w:rsidRPr="00112B83">
        <w:t>pracowników</w:t>
      </w:r>
      <w:r w:rsidR="00F541C1" w:rsidRPr="00112B83">
        <w:t xml:space="preserve"> zatrudniony</w:t>
      </w:r>
      <w:r w:rsidRPr="00112B83">
        <w:t>ch</w:t>
      </w:r>
      <w:r w:rsidR="00F541C1" w:rsidRPr="00112B83">
        <w:t xml:space="preserve"> </w:t>
      </w:r>
      <w:r w:rsidR="00FA3A67" w:rsidRPr="00112B83">
        <w:t xml:space="preserve">po raz pierwszy w okresie od stycznia 1999 r. do grudnia 2018 r. </w:t>
      </w:r>
      <w:r w:rsidR="00F541C1" w:rsidRPr="00112B83">
        <w:t xml:space="preserve">pracodawca </w:t>
      </w:r>
      <w:r w:rsidR="00FA3A67" w:rsidRPr="00112B83">
        <w:t>może skrócić okres przechowywania akt z 50 do 10 lat</w:t>
      </w:r>
      <w:r w:rsidR="00F541C1" w:rsidRPr="00112B83">
        <w:t>,</w:t>
      </w:r>
      <w:r w:rsidR="00FA3A67" w:rsidRPr="00112B83">
        <w:t xml:space="preserve"> jeśli spełni dodatkowe warunki, które wynikają </w:t>
      </w:r>
      <w:r w:rsidR="00F541C1" w:rsidRPr="00112B83">
        <w:t xml:space="preserve">z ustawy </w:t>
      </w:r>
      <w:r w:rsidR="0065664F" w:rsidRPr="00112B83">
        <w:t>tj.</w:t>
      </w:r>
      <w:r w:rsidR="00F541C1" w:rsidRPr="00112B83">
        <w:t xml:space="preserve"> przekaże do ZUS:</w:t>
      </w:r>
    </w:p>
    <w:p w:rsidR="00F541C1" w:rsidRPr="00112B83" w:rsidRDefault="006E5FB0" w:rsidP="009236CD">
      <w:pPr>
        <w:numPr>
          <w:ilvl w:val="0"/>
          <w:numId w:val="1"/>
        </w:numPr>
        <w:tabs>
          <w:tab w:val="num" w:pos="720"/>
        </w:tabs>
        <w:jc w:val="both"/>
      </w:pPr>
      <w:r w:rsidRPr="00112B83">
        <w:t>o</w:t>
      </w:r>
      <w:r w:rsidR="00FA3A67" w:rsidRPr="00112B83">
        <w:t>świadczenie</w:t>
      </w:r>
      <w:r w:rsidR="00745607" w:rsidRPr="00112B83">
        <w:t xml:space="preserve"> o zamiarze przekazania raportów informacyjnych</w:t>
      </w:r>
      <w:r w:rsidR="00FA3A67" w:rsidRPr="00112B83">
        <w:t xml:space="preserve"> (ZUS OSW) </w:t>
      </w:r>
    </w:p>
    <w:p w:rsidR="00FA3A67" w:rsidRPr="00112B83" w:rsidRDefault="00FA3A67" w:rsidP="009236CD">
      <w:pPr>
        <w:numPr>
          <w:ilvl w:val="0"/>
          <w:numId w:val="1"/>
        </w:numPr>
        <w:tabs>
          <w:tab w:val="num" w:pos="720"/>
        </w:tabs>
        <w:jc w:val="both"/>
      </w:pPr>
      <w:r w:rsidRPr="00112B83">
        <w:t>raport informacyjny (ZUS RIA)</w:t>
      </w:r>
      <w:r w:rsidR="00745607" w:rsidRPr="00112B83">
        <w:t>, w którym pracodawca przekazuje za pracowników dodatkowe dane, które ZUS zapisze na koncie ubezpieczonego</w:t>
      </w:r>
      <w:r w:rsidRPr="00112B83">
        <w:t>.</w:t>
      </w:r>
    </w:p>
    <w:p w:rsidR="00FA3A67" w:rsidRPr="00112B83" w:rsidRDefault="005603DB" w:rsidP="006E5FB0">
      <w:pPr>
        <w:jc w:val="both"/>
      </w:pPr>
      <w:r w:rsidRPr="00112B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3DCD0" wp14:editId="146B02A3">
                <wp:simplePos x="0" y="0"/>
                <wp:positionH relativeFrom="column">
                  <wp:posOffset>1003418</wp:posOffset>
                </wp:positionH>
                <wp:positionV relativeFrom="paragraph">
                  <wp:posOffset>423249</wp:posOffset>
                </wp:positionV>
                <wp:extent cx="3965944" cy="2413590"/>
                <wp:effectExtent l="0" t="0" r="1587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241359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A4733" id="Prostokąt 2" o:spid="_x0000_s1026" style="position:absolute;margin-left:79pt;margin-top:33.35pt;width:312.3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" strokecolor="white [3212]" strokeweight="2pt">
                <v:fill r:id="rId10" o:title="" recolor="t" rotate="t" type="frame"/>
              </v:rect>
            </w:pict>
          </mc:Fallback>
        </mc:AlternateContent>
      </w:r>
      <w:r w:rsidR="006E5FB0" w:rsidRPr="00112B83">
        <w:t xml:space="preserve">Akta </w:t>
      </w:r>
      <w:r w:rsidR="00FA3A67" w:rsidRPr="00112B83">
        <w:t xml:space="preserve">pracowników/zleceniobiorców zatrudnionych przed 1 stycznia 1999 r. </w:t>
      </w:r>
      <w:r w:rsidR="00745607" w:rsidRPr="00112B83">
        <w:t xml:space="preserve">pracodawcy </w:t>
      </w:r>
      <w:r w:rsidR="00FA3A67" w:rsidRPr="00112B83">
        <w:t>przechowuj</w:t>
      </w:r>
      <w:r w:rsidR="00745607" w:rsidRPr="00112B83">
        <w:t>ą</w:t>
      </w:r>
      <w:r w:rsidR="00FA3A67" w:rsidRPr="00112B83">
        <w:t xml:space="preserve"> przez okres 50 lat.</w:t>
      </w:r>
    </w:p>
    <w:p w:rsidR="00FA3A67" w:rsidRPr="00112B83" w:rsidRDefault="00FA3A67" w:rsidP="009236CD">
      <w:pPr>
        <w:jc w:val="both"/>
      </w:pPr>
    </w:p>
    <w:p w:rsidR="00FA3A67" w:rsidRPr="00112B83" w:rsidRDefault="00FA3A67" w:rsidP="009236CD">
      <w:pPr>
        <w:jc w:val="both"/>
      </w:pPr>
    </w:p>
    <w:p w:rsidR="00FA3A67" w:rsidRPr="00112B83" w:rsidRDefault="00FA3A67" w:rsidP="009236CD">
      <w:pPr>
        <w:jc w:val="both"/>
      </w:pPr>
    </w:p>
    <w:p w:rsidR="00FA3A67" w:rsidRPr="00112B83" w:rsidRDefault="00FA3A67" w:rsidP="009236CD">
      <w:pPr>
        <w:jc w:val="both"/>
      </w:pPr>
    </w:p>
    <w:p w:rsidR="00FA3A67" w:rsidRPr="00112B83" w:rsidRDefault="00FA3A67" w:rsidP="009236CD">
      <w:pPr>
        <w:jc w:val="both"/>
      </w:pPr>
    </w:p>
    <w:p w:rsidR="00FA3A67" w:rsidRPr="00112B83" w:rsidRDefault="00FA3A67" w:rsidP="009236CD">
      <w:pPr>
        <w:jc w:val="both"/>
      </w:pPr>
    </w:p>
    <w:p w:rsidR="005603DB" w:rsidRPr="00112B83" w:rsidRDefault="005603DB" w:rsidP="009236CD">
      <w:pPr>
        <w:jc w:val="both"/>
        <w:rPr>
          <w:b/>
          <w:bCs/>
        </w:rPr>
      </w:pPr>
    </w:p>
    <w:p w:rsidR="00852B4F" w:rsidRPr="00112B83" w:rsidRDefault="00852B4F" w:rsidP="009236CD">
      <w:pPr>
        <w:jc w:val="both"/>
        <w:rPr>
          <w:bCs/>
        </w:rPr>
      </w:pPr>
    </w:p>
    <w:p w:rsidR="00852B4F" w:rsidRPr="00112B83" w:rsidRDefault="00852B4F" w:rsidP="009236CD">
      <w:pPr>
        <w:jc w:val="both"/>
        <w:rPr>
          <w:b/>
          <w:bCs/>
        </w:rPr>
      </w:pPr>
      <w:r w:rsidRPr="00112B83">
        <w:rPr>
          <w:b/>
          <w:bCs/>
        </w:rPr>
        <w:t>Korzyści dla pracodawcy</w:t>
      </w:r>
      <w:r w:rsidR="009B3342" w:rsidRPr="00112B83">
        <w:rPr>
          <w:b/>
          <w:bCs/>
        </w:rPr>
        <w:t xml:space="preserve"> wynikające z elektronizacji akt</w:t>
      </w:r>
    </w:p>
    <w:p w:rsidR="005603DB" w:rsidRPr="00112B83" w:rsidRDefault="00407B34" w:rsidP="009236CD">
      <w:pPr>
        <w:jc w:val="both"/>
        <w:rPr>
          <w:bCs/>
        </w:rPr>
      </w:pPr>
      <w:r w:rsidRPr="00112B83">
        <w:rPr>
          <w:bCs/>
        </w:rPr>
        <w:lastRenderedPageBreak/>
        <w:t xml:space="preserve">Usługa e-akta może przyczynić się do ograniczenia </w:t>
      </w:r>
      <w:r w:rsidR="00633C2D" w:rsidRPr="00112B83">
        <w:rPr>
          <w:bCs/>
        </w:rPr>
        <w:t xml:space="preserve">biurokracji, czyli liczby gromadzonych dokumentów. Ważne z punktu widzenia przedsiębiorcy </w:t>
      </w:r>
      <w:r w:rsidR="001025E4" w:rsidRPr="00112B83">
        <w:rPr>
          <w:bCs/>
        </w:rPr>
        <w:t>są też</w:t>
      </w:r>
      <w:r w:rsidR="00633C2D" w:rsidRPr="00112B83">
        <w:rPr>
          <w:bCs/>
        </w:rPr>
        <w:t xml:space="preserve"> </w:t>
      </w:r>
      <w:r w:rsidRPr="00112B83">
        <w:rPr>
          <w:bCs/>
        </w:rPr>
        <w:t>koszt</w:t>
      </w:r>
      <w:r w:rsidR="001025E4" w:rsidRPr="00112B83">
        <w:rPr>
          <w:bCs/>
        </w:rPr>
        <w:t xml:space="preserve">y związane z przechowywaniem dokumentacji. Skrócenie okresu przechowywania akt i ich elektronizacja zdaje się być tańszą i wygodniejszą alternatywą, gdyż pozwala na łatwiejsze </w:t>
      </w:r>
      <w:r w:rsidR="00C36567" w:rsidRPr="00112B83">
        <w:rPr>
          <w:bCs/>
        </w:rPr>
        <w:t>przechowywanie i</w:t>
      </w:r>
      <w:r w:rsidR="001025E4" w:rsidRPr="00112B83">
        <w:rPr>
          <w:bCs/>
        </w:rPr>
        <w:t xml:space="preserve"> przetwarzanie danych</w:t>
      </w:r>
      <w:r w:rsidR="00C36567" w:rsidRPr="00112B83">
        <w:rPr>
          <w:bCs/>
        </w:rPr>
        <w:t xml:space="preserve"> w </w:t>
      </w:r>
      <w:r w:rsidR="001025E4" w:rsidRPr="00112B83">
        <w:rPr>
          <w:bCs/>
        </w:rPr>
        <w:t>postaci cyfrowej</w:t>
      </w:r>
      <w:r w:rsidR="001512CC" w:rsidRPr="00112B83">
        <w:rPr>
          <w:bCs/>
        </w:rPr>
        <w:t xml:space="preserve"> – wyjaśnia Izabela Jakubek, koordynator ds. komunikacji społecznej i edukacji chorzowskiego Oddziału ZUS.</w:t>
      </w:r>
    </w:p>
    <w:p w:rsidR="00852B4F" w:rsidRPr="00112B83" w:rsidRDefault="00852B4F" w:rsidP="009236CD">
      <w:pPr>
        <w:jc w:val="both"/>
        <w:rPr>
          <w:b/>
          <w:bCs/>
        </w:rPr>
      </w:pPr>
      <w:r w:rsidRPr="00112B83">
        <w:rPr>
          <w:b/>
          <w:bCs/>
        </w:rPr>
        <w:t>Przechowywać, ale jak</w:t>
      </w:r>
    </w:p>
    <w:p w:rsidR="00D85BCB" w:rsidRPr="00112B83" w:rsidRDefault="00852B4F" w:rsidP="009236CD">
      <w:pPr>
        <w:jc w:val="both"/>
      </w:pPr>
      <w:r w:rsidRPr="00112B83">
        <w:t xml:space="preserve">Dokumentację pracowników pracodawca </w:t>
      </w:r>
      <w:r w:rsidR="001C4661" w:rsidRPr="00112B83">
        <w:t>może przechowywać</w:t>
      </w:r>
      <w:r w:rsidR="00D85BCB" w:rsidRPr="00112B83">
        <w:t xml:space="preserve">: </w:t>
      </w:r>
    </w:p>
    <w:p w:rsidR="00D85BCB" w:rsidRPr="00112B83" w:rsidRDefault="00D85BCB" w:rsidP="009236CD">
      <w:pPr>
        <w:pStyle w:val="Akapitzlist"/>
        <w:numPr>
          <w:ilvl w:val="0"/>
          <w:numId w:val="15"/>
        </w:numPr>
        <w:jc w:val="both"/>
      </w:pPr>
      <w:r w:rsidRPr="00112B83">
        <w:t>jako skan dokumentów, opatrzony podpisem kwalifikowanym,</w:t>
      </w:r>
      <w:r w:rsidR="0097630D" w:rsidRPr="00112B83">
        <w:t xml:space="preserve"> kwalifikowaną pieczęcią elektroniczną pracodawcy lub kwalifikowanym podpisem elektronicznym upoważnionej przez pracodawcę osoby,</w:t>
      </w:r>
    </w:p>
    <w:p w:rsidR="00D85BCB" w:rsidRPr="00112B83" w:rsidRDefault="00D85BCB" w:rsidP="009236CD">
      <w:pPr>
        <w:pStyle w:val="Akapitzlist"/>
        <w:numPr>
          <w:ilvl w:val="0"/>
          <w:numId w:val="15"/>
        </w:numPr>
        <w:jc w:val="both"/>
      </w:pPr>
      <w:r w:rsidRPr="00112B83">
        <w:t xml:space="preserve">inne odwzorowanie cyfrowe </w:t>
      </w:r>
      <w:r w:rsidR="001C4661" w:rsidRPr="00112B83">
        <w:t>w formie zabezpieczonego pliku elektronicznego na t</w:t>
      </w:r>
      <w:r w:rsidRPr="00112B83">
        <w:t>rwałym i </w:t>
      </w:r>
      <w:r w:rsidR="00852B4F" w:rsidRPr="00112B83">
        <w:t>zabezpieczonym nośniku.</w:t>
      </w:r>
      <w:r w:rsidR="001C4661" w:rsidRPr="00112B83">
        <w:t xml:space="preserve"> </w:t>
      </w:r>
    </w:p>
    <w:p w:rsidR="00D85BCB" w:rsidRPr="00112B83" w:rsidRDefault="00D85BCB" w:rsidP="009236CD">
      <w:pPr>
        <w:jc w:val="both"/>
        <w:rPr>
          <w:b/>
        </w:rPr>
      </w:pPr>
      <w:r w:rsidRPr="00112B83">
        <w:rPr>
          <w:b/>
        </w:rPr>
        <w:t xml:space="preserve">O czym pamiętać </w:t>
      </w:r>
    </w:p>
    <w:p w:rsidR="00D85BCB" w:rsidRPr="00112B83" w:rsidRDefault="00D85BCB" w:rsidP="009236CD">
      <w:pPr>
        <w:jc w:val="both"/>
      </w:pPr>
      <w:r w:rsidRPr="00112B83">
        <w:t>Obowiązkiem pracodawcy wobec pracowników jest poinformowanie ich o:</w:t>
      </w:r>
    </w:p>
    <w:p w:rsidR="00D85BCB" w:rsidRPr="00112B83" w:rsidRDefault="00D85BCB" w:rsidP="009236CD">
      <w:pPr>
        <w:numPr>
          <w:ilvl w:val="0"/>
          <w:numId w:val="16"/>
        </w:numPr>
        <w:jc w:val="both"/>
      </w:pPr>
      <w:r w:rsidRPr="00112B83">
        <w:t>zmianie postaci prowadzenia i przechowywania dokumentacji pracowniczej,</w:t>
      </w:r>
    </w:p>
    <w:p w:rsidR="0097630D" w:rsidRPr="00112B83" w:rsidRDefault="00D85BCB" w:rsidP="009236CD">
      <w:pPr>
        <w:numPr>
          <w:ilvl w:val="0"/>
          <w:numId w:val="16"/>
        </w:numPr>
        <w:jc w:val="both"/>
      </w:pPr>
      <w:r w:rsidRPr="00112B83">
        <w:t>możliwości odbioru poprzedniej postaci dokumentacji pracowniczej w terminie 30 dni od dnia przekazania informacji o zmianie postaci prowadzenia i przechowywania tej dokumentacji.</w:t>
      </w:r>
    </w:p>
    <w:p w:rsidR="00745607" w:rsidRPr="00112B83" w:rsidRDefault="00112B83" w:rsidP="009236CD">
      <w:pPr>
        <w:jc w:val="both"/>
        <w:rPr>
          <w:b/>
        </w:rPr>
      </w:pPr>
      <w:r w:rsidRPr="00112B83">
        <w:rPr>
          <w:b/>
        </w:rPr>
        <w:t>Ostatnie b</w:t>
      </w:r>
      <w:r w:rsidR="00745607" w:rsidRPr="00112B83">
        <w:rPr>
          <w:b/>
        </w:rPr>
        <w:t xml:space="preserve">ezpłatne szkolenia </w:t>
      </w:r>
    </w:p>
    <w:p w:rsidR="00745607" w:rsidRPr="00112B83" w:rsidRDefault="00745607" w:rsidP="009236CD">
      <w:pPr>
        <w:jc w:val="both"/>
      </w:pPr>
      <w:r w:rsidRPr="00112B83">
        <w:t xml:space="preserve">Jeśli chcesz wiedzieć więcej na temat przechowywania akt pracowniczych zapraszamy na </w:t>
      </w:r>
      <w:r w:rsidR="00112B83" w:rsidRPr="00112B83">
        <w:t xml:space="preserve">ostatnie przed wakacjami 3 terminy </w:t>
      </w:r>
      <w:r w:rsidRPr="00112B83">
        <w:t>bezpłatn</w:t>
      </w:r>
      <w:r w:rsidR="00112B83" w:rsidRPr="00112B83">
        <w:t>ych</w:t>
      </w:r>
      <w:r w:rsidRPr="00112B83">
        <w:t xml:space="preserve"> szkole</w:t>
      </w:r>
      <w:r w:rsidR="00112B83" w:rsidRPr="00112B83">
        <w:t>ń</w:t>
      </w:r>
      <w:r w:rsidRPr="00112B83">
        <w:t xml:space="preserve"> w ZUS Oddział w Chorzowie przy ul. gen. H. </w:t>
      </w:r>
      <w:r w:rsidR="00AC6FBA">
        <w:t> </w:t>
      </w:r>
      <w:r w:rsidRPr="00112B83">
        <w:t xml:space="preserve">Dąbrowskiego 45. </w:t>
      </w:r>
    </w:p>
    <w:p w:rsidR="00112B83" w:rsidRPr="00112B83" w:rsidRDefault="00112B83" w:rsidP="009236CD">
      <w:r w:rsidRPr="00112B8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39" behindDoc="0" locked="0" layoutInCell="1" allowOverlap="1" wp14:anchorId="33D4AC1B" wp14:editId="00DB49F9">
            <wp:simplePos x="0" y="0"/>
            <wp:positionH relativeFrom="column">
              <wp:posOffset>-889000</wp:posOffset>
            </wp:positionH>
            <wp:positionV relativeFrom="paragraph">
              <wp:posOffset>15875</wp:posOffset>
            </wp:positionV>
            <wp:extent cx="7569835" cy="324675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 6 szkolen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B83" w:rsidRDefault="00112B83" w:rsidP="009236CD"/>
    <w:p w:rsidR="00112B83" w:rsidRDefault="00112B83" w:rsidP="009236CD"/>
    <w:p w:rsidR="00112B83" w:rsidRDefault="00112B83" w:rsidP="009236CD"/>
    <w:p w:rsidR="00112B83" w:rsidRDefault="00112B83" w:rsidP="009236CD"/>
    <w:p w:rsidR="00112B83" w:rsidRDefault="00112B83" w:rsidP="009236CD"/>
    <w:p w:rsidR="00112B83" w:rsidRDefault="00112B83" w:rsidP="009236CD"/>
    <w:p w:rsidR="00112B83" w:rsidRDefault="00112B83" w:rsidP="009236CD"/>
    <w:p w:rsidR="00112B83" w:rsidRDefault="00112B83" w:rsidP="009236CD"/>
    <w:p w:rsidR="00902720" w:rsidRDefault="00902720" w:rsidP="009236CD"/>
    <w:sectPr w:rsidR="0090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E7" w:rsidRDefault="000350E7" w:rsidP="001512CC">
      <w:pPr>
        <w:spacing w:after="0" w:line="240" w:lineRule="auto"/>
      </w:pPr>
      <w:r>
        <w:separator/>
      </w:r>
    </w:p>
  </w:endnote>
  <w:endnote w:type="continuationSeparator" w:id="0">
    <w:p w:rsidR="000350E7" w:rsidRDefault="000350E7" w:rsidP="0015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E7" w:rsidRDefault="000350E7" w:rsidP="001512CC">
      <w:pPr>
        <w:spacing w:after="0" w:line="240" w:lineRule="auto"/>
      </w:pPr>
      <w:r>
        <w:separator/>
      </w:r>
    </w:p>
  </w:footnote>
  <w:footnote w:type="continuationSeparator" w:id="0">
    <w:p w:rsidR="000350E7" w:rsidRDefault="000350E7" w:rsidP="0015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63"/>
    <w:multiLevelType w:val="hybridMultilevel"/>
    <w:tmpl w:val="CCA2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715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F2F32"/>
    <w:multiLevelType w:val="multilevel"/>
    <w:tmpl w:val="8B0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C2F1D"/>
    <w:multiLevelType w:val="multilevel"/>
    <w:tmpl w:val="6F0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60B1A"/>
    <w:multiLevelType w:val="multilevel"/>
    <w:tmpl w:val="392E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F2B97"/>
    <w:multiLevelType w:val="multilevel"/>
    <w:tmpl w:val="EE6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34B26"/>
    <w:multiLevelType w:val="multilevel"/>
    <w:tmpl w:val="5B7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D1E65"/>
    <w:multiLevelType w:val="multilevel"/>
    <w:tmpl w:val="63B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0071F"/>
    <w:multiLevelType w:val="multilevel"/>
    <w:tmpl w:val="4DC4BBD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652B8"/>
    <w:multiLevelType w:val="hybridMultilevel"/>
    <w:tmpl w:val="ABC07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7963"/>
    <w:multiLevelType w:val="multilevel"/>
    <w:tmpl w:val="593C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525C4"/>
    <w:multiLevelType w:val="multilevel"/>
    <w:tmpl w:val="32D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07C3C"/>
    <w:multiLevelType w:val="multilevel"/>
    <w:tmpl w:val="AD4E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A092A"/>
    <w:multiLevelType w:val="multilevel"/>
    <w:tmpl w:val="8A1E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8E4B69"/>
    <w:multiLevelType w:val="multilevel"/>
    <w:tmpl w:val="783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30CB0"/>
    <w:multiLevelType w:val="multilevel"/>
    <w:tmpl w:val="C46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7"/>
    <w:rsid w:val="000350E7"/>
    <w:rsid w:val="001025E4"/>
    <w:rsid w:val="00112B83"/>
    <w:rsid w:val="001512CC"/>
    <w:rsid w:val="001C4661"/>
    <w:rsid w:val="00407B34"/>
    <w:rsid w:val="00477822"/>
    <w:rsid w:val="004B0368"/>
    <w:rsid w:val="005603DB"/>
    <w:rsid w:val="005D4B77"/>
    <w:rsid w:val="00633C2D"/>
    <w:rsid w:val="00656252"/>
    <w:rsid w:val="0065664F"/>
    <w:rsid w:val="006C5023"/>
    <w:rsid w:val="006E5FB0"/>
    <w:rsid w:val="00745607"/>
    <w:rsid w:val="00852B4F"/>
    <w:rsid w:val="008C36D0"/>
    <w:rsid w:val="00902720"/>
    <w:rsid w:val="009236CD"/>
    <w:rsid w:val="00924E19"/>
    <w:rsid w:val="0097630D"/>
    <w:rsid w:val="009B3342"/>
    <w:rsid w:val="00AC6FBA"/>
    <w:rsid w:val="00AF63BD"/>
    <w:rsid w:val="00BC1F5F"/>
    <w:rsid w:val="00C36567"/>
    <w:rsid w:val="00CE275E"/>
    <w:rsid w:val="00D72DA4"/>
    <w:rsid w:val="00D85BCB"/>
    <w:rsid w:val="00DB6AD6"/>
    <w:rsid w:val="00E03F26"/>
    <w:rsid w:val="00E26A70"/>
    <w:rsid w:val="00F541C1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C365C-10D3-4EAB-BEFB-4E7DB31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A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CC"/>
  </w:style>
  <w:style w:type="paragraph" w:styleId="Stopka">
    <w:name w:val="footer"/>
    <w:basedOn w:val="Normalny"/>
    <w:link w:val="StopkaZnak"/>
    <w:uiPriority w:val="99"/>
    <w:unhideWhenUsed/>
    <w:rsid w:val="0015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7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8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39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2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9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878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46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72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Hombek Manuela</cp:lastModifiedBy>
  <cp:revision>2</cp:revision>
  <cp:lastPrinted>2019-02-13T07:29:00Z</cp:lastPrinted>
  <dcterms:created xsi:type="dcterms:W3CDTF">2019-05-27T04:47:00Z</dcterms:created>
  <dcterms:modified xsi:type="dcterms:W3CDTF">2019-05-27T04:47:00Z</dcterms:modified>
</cp:coreProperties>
</file>